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ACD5F" w14:textId="13320B52" w:rsidR="00F95A23" w:rsidRDefault="000E5DB1" w:rsidP="00B97F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3FF">
        <w:rPr>
          <w:rFonts w:ascii="Times New Roman" w:hAnsi="Times New Roman" w:cs="Times New Roman"/>
          <w:b/>
          <w:bCs/>
          <w:sz w:val="28"/>
          <w:szCs w:val="28"/>
        </w:rPr>
        <w:t xml:space="preserve">Regulamin najmu </w:t>
      </w:r>
      <w:r w:rsidR="00F95A23">
        <w:rPr>
          <w:rFonts w:ascii="Times New Roman" w:hAnsi="Times New Roman" w:cs="Times New Roman"/>
          <w:b/>
          <w:bCs/>
          <w:sz w:val="28"/>
          <w:szCs w:val="28"/>
        </w:rPr>
        <w:t>pomieszczeń magazynowych</w:t>
      </w:r>
    </w:p>
    <w:p w14:paraId="387AC28D" w14:textId="25791050" w:rsidR="000E5DB1" w:rsidRPr="00384269" w:rsidRDefault="00F95A23" w:rsidP="000E5D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0E5DB1" w:rsidRPr="008C73FF">
        <w:rPr>
          <w:rFonts w:ascii="Times New Roman" w:hAnsi="Times New Roman" w:cs="Times New Roman"/>
          <w:b/>
          <w:bCs/>
          <w:sz w:val="28"/>
          <w:szCs w:val="28"/>
        </w:rPr>
        <w:t xml:space="preserve"> Średzkim Inkubatorze Przedsiębiorczości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Sp. z o. o.</w:t>
      </w:r>
    </w:p>
    <w:p w14:paraId="58867FFB" w14:textId="77777777" w:rsidR="000E5DB1" w:rsidRPr="008C73FF" w:rsidRDefault="000E5DB1" w:rsidP="000E5DB1">
      <w:pPr>
        <w:jc w:val="both"/>
        <w:rPr>
          <w:rFonts w:ascii="Times New Roman" w:hAnsi="Times New Roman" w:cs="Times New Roman"/>
          <w:sz w:val="24"/>
          <w:szCs w:val="24"/>
        </w:rPr>
      </w:pPr>
      <w:r w:rsidRPr="008C73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8ADA8" w14:textId="77777777" w:rsidR="000E5DB1" w:rsidRDefault="000E5DB1" w:rsidP="000E5D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8804139"/>
    </w:p>
    <w:p w14:paraId="0B5AC7F9" w14:textId="77777777" w:rsidR="000E5DB1" w:rsidRPr="007D2CC9" w:rsidRDefault="000E5DB1" w:rsidP="000E5D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73FF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34B648F1" w14:textId="77777777" w:rsidR="000E5DB1" w:rsidRDefault="000E5DB1" w:rsidP="000E5D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902D7" w14:textId="77777777" w:rsidR="000E5DB1" w:rsidRPr="0010395D" w:rsidRDefault="000E5DB1" w:rsidP="000E5D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95D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A8EE245" w14:textId="77777777" w:rsidR="000E5DB1" w:rsidRPr="008C73FF" w:rsidRDefault="000E5DB1" w:rsidP="000E5DB1">
      <w:pPr>
        <w:jc w:val="both"/>
        <w:rPr>
          <w:rFonts w:ascii="Times New Roman" w:hAnsi="Times New Roman" w:cs="Times New Roman"/>
          <w:sz w:val="24"/>
          <w:szCs w:val="24"/>
        </w:rPr>
      </w:pPr>
      <w:r w:rsidRPr="008C73FF">
        <w:rPr>
          <w:rFonts w:ascii="Times New Roman" w:hAnsi="Times New Roman" w:cs="Times New Roman"/>
          <w:sz w:val="24"/>
          <w:szCs w:val="24"/>
        </w:rPr>
        <w:t>Ilekroć w niniejszym regulaminie jest mowa o:</w:t>
      </w:r>
    </w:p>
    <w:p w14:paraId="068B6E0D" w14:textId="3F2E7DCB" w:rsidR="000E5DB1" w:rsidRPr="008C73FF" w:rsidRDefault="000E5DB1" w:rsidP="000E5DB1">
      <w:pPr>
        <w:jc w:val="both"/>
        <w:rPr>
          <w:rFonts w:ascii="Times New Roman" w:hAnsi="Times New Roman" w:cs="Times New Roman"/>
          <w:sz w:val="24"/>
          <w:szCs w:val="24"/>
        </w:rPr>
      </w:pPr>
      <w:r w:rsidRPr="00987AB9">
        <w:rPr>
          <w:rFonts w:ascii="Times New Roman" w:hAnsi="Times New Roman" w:cs="Times New Roman"/>
          <w:b/>
          <w:bCs/>
          <w:sz w:val="24"/>
          <w:szCs w:val="24"/>
        </w:rPr>
        <w:t>Wynajmującym</w:t>
      </w:r>
      <w:r w:rsidRPr="008C73FF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>
        <w:rPr>
          <w:rFonts w:ascii="Times New Roman" w:hAnsi="Times New Roman" w:cs="Times New Roman"/>
          <w:sz w:val="24"/>
          <w:szCs w:val="24"/>
        </w:rPr>
        <w:t>Średzki Inkubator Przedsiębiorczości</w:t>
      </w:r>
      <w:r w:rsidR="00001473">
        <w:rPr>
          <w:rFonts w:ascii="Times New Roman" w:hAnsi="Times New Roman" w:cs="Times New Roman"/>
          <w:sz w:val="24"/>
          <w:szCs w:val="24"/>
        </w:rPr>
        <w:t xml:space="preserve"> Sp. z o. o.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>ul. Spółdzielcza 1, 55-300 Środa Śląska</w:t>
      </w:r>
      <w:r w:rsidRPr="008C73FF">
        <w:rPr>
          <w:rFonts w:ascii="Times New Roman" w:hAnsi="Times New Roman" w:cs="Times New Roman"/>
          <w:sz w:val="24"/>
          <w:szCs w:val="24"/>
        </w:rPr>
        <w:t>.</w:t>
      </w:r>
    </w:p>
    <w:p w14:paraId="2E099B4D" w14:textId="7064F2C2" w:rsidR="000E5DB1" w:rsidRPr="008C73FF" w:rsidRDefault="000E5DB1" w:rsidP="000E5DB1">
      <w:pPr>
        <w:jc w:val="both"/>
        <w:rPr>
          <w:rFonts w:ascii="Times New Roman" w:hAnsi="Times New Roman" w:cs="Times New Roman"/>
          <w:sz w:val="24"/>
          <w:szCs w:val="24"/>
        </w:rPr>
      </w:pPr>
      <w:r w:rsidRPr="003914AF">
        <w:rPr>
          <w:rFonts w:ascii="Times New Roman" w:hAnsi="Times New Roman" w:cs="Times New Roman"/>
          <w:b/>
          <w:bCs/>
          <w:sz w:val="24"/>
          <w:szCs w:val="24"/>
        </w:rPr>
        <w:t>Najemcy</w:t>
      </w:r>
      <w:r w:rsidRPr="008C73FF">
        <w:rPr>
          <w:rFonts w:ascii="Times New Roman" w:hAnsi="Times New Roman" w:cs="Times New Roman"/>
          <w:sz w:val="24"/>
          <w:szCs w:val="24"/>
        </w:rPr>
        <w:t xml:space="preserve"> – należy przez to rozumieć osobę fizyczną posiadającą tytuł prawny</w:t>
      </w:r>
      <w:r>
        <w:rPr>
          <w:rFonts w:ascii="Times New Roman" w:hAnsi="Times New Roman" w:cs="Times New Roman"/>
          <w:sz w:val="24"/>
          <w:szCs w:val="24"/>
        </w:rPr>
        <w:t xml:space="preserve"> (umowę)</w:t>
      </w:r>
      <w:r w:rsidRPr="008C7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C73FF">
        <w:rPr>
          <w:rFonts w:ascii="Times New Roman" w:hAnsi="Times New Roman" w:cs="Times New Roman"/>
          <w:sz w:val="24"/>
          <w:szCs w:val="24"/>
        </w:rPr>
        <w:t xml:space="preserve">do </w:t>
      </w:r>
      <w:r w:rsidR="00001473">
        <w:rPr>
          <w:rFonts w:ascii="Times New Roman" w:hAnsi="Times New Roman" w:cs="Times New Roman"/>
          <w:sz w:val="24"/>
          <w:szCs w:val="24"/>
        </w:rPr>
        <w:t>magazynu</w:t>
      </w:r>
      <w:r w:rsidRPr="008C73FF">
        <w:rPr>
          <w:rFonts w:ascii="Times New Roman" w:hAnsi="Times New Roman" w:cs="Times New Roman"/>
          <w:sz w:val="24"/>
          <w:szCs w:val="24"/>
        </w:rPr>
        <w:t>.</w:t>
      </w:r>
    </w:p>
    <w:p w14:paraId="4197A3C0" w14:textId="42B246F0" w:rsidR="000E5DB1" w:rsidRDefault="00B97F72" w:rsidP="000E5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Magazynie</w:t>
      </w:r>
      <w:r w:rsidR="000E5DB1" w:rsidRPr="003914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5DB1" w:rsidRPr="008C73FF">
        <w:rPr>
          <w:rFonts w:ascii="Times New Roman" w:hAnsi="Times New Roman" w:cs="Times New Roman"/>
          <w:sz w:val="24"/>
          <w:szCs w:val="24"/>
        </w:rPr>
        <w:t xml:space="preserve">– należy przez to rozumieć </w:t>
      </w:r>
      <w:r w:rsidR="001805FF" w:rsidRPr="001805FF">
        <w:rPr>
          <w:rFonts w:ascii="Times New Roman" w:hAnsi="Times New Roman" w:cs="Times New Roman"/>
          <w:color w:val="00B050"/>
          <w:sz w:val="24"/>
          <w:szCs w:val="24"/>
        </w:rPr>
        <w:t xml:space="preserve">pomieszczenie magazynowe, będące </w:t>
      </w:r>
      <w:r w:rsidR="000E5DB1" w:rsidRPr="001805FF">
        <w:rPr>
          <w:rFonts w:ascii="Times New Roman" w:hAnsi="Times New Roman" w:cs="Times New Roman"/>
          <w:color w:val="00B050"/>
          <w:sz w:val="24"/>
          <w:szCs w:val="24"/>
        </w:rPr>
        <w:t>samodzielny</w:t>
      </w:r>
      <w:r w:rsidR="001805FF" w:rsidRPr="001805FF">
        <w:rPr>
          <w:rFonts w:ascii="Times New Roman" w:hAnsi="Times New Roman" w:cs="Times New Roman"/>
          <w:color w:val="00B050"/>
          <w:sz w:val="24"/>
          <w:szCs w:val="24"/>
        </w:rPr>
        <w:t>m</w:t>
      </w:r>
      <w:r w:rsidR="000E5DB1" w:rsidRPr="001805FF">
        <w:rPr>
          <w:rFonts w:ascii="Times New Roman" w:hAnsi="Times New Roman" w:cs="Times New Roman"/>
          <w:color w:val="00B050"/>
          <w:sz w:val="24"/>
          <w:szCs w:val="24"/>
        </w:rPr>
        <w:t xml:space="preserve"> lokal</w:t>
      </w:r>
      <w:r w:rsidR="001805FF" w:rsidRPr="001805FF">
        <w:rPr>
          <w:rFonts w:ascii="Times New Roman" w:hAnsi="Times New Roman" w:cs="Times New Roman"/>
          <w:color w:val="00B050"/>
          <w:sz w:val="24"/>
          <w:szCs w:val="24"/>
        </w:rPr>
        <w:t>em</w:t>
      </w:r>
      <w:r w:rsidR="000E5DB1" w:rsidRPr="008C73FF">
        <w:rPr>
          <w:rFonts w:ascii="Times New Roman" w:hAnsi="Times New Roman" w:cs="Times New Roman"/>
          <w:sz w:val="24"/>
          <w:szCs w:val="24"/>
        </w:rPr>
        <w:t xml:space="preserve"> przeznaczony</w:t>
      </w:r>
      <w:r w:rsidR="001805FF">
        <w:rPr>
          <w:rFonts w:ascii="Times New Roman" w:hAnsi="Times New Roman" w:cs="Times New Roman"/>
          <w:sz w:val="24"/>
          <w:szCs w:val="24"/>
        </w:rPr>
        <w:t>m</w:t>
      </w:r>
      <w:r w:rsidR="000E5DB1" w:rsidRPr="008C73FF">
        <w:rPr>
          <w:rFonts w:ascii="Times New Roman" w:hAnsi="Times New Roman" w:cs="Times New Roman"/>
          <w:sz w:val="24"/>
          <w:szCs w:val="24"/>
        </w:rPr>
        <w:t xml:space="preserve"> do przechowywania</w:t>
      </w:r>
      <w:r w:rsidR="000E5DB1" w:rsidRPr="00D7552B">
        <w:rPr>
          <w:rFonts w:ascii="Times New Roman" w:hAnsi="Times New Roman" w:cs="Times New Roman"/>
          <w:sz w:val="24"/>
          <w:szCs w:val="24"/>
        </w:rPr>
        <w:t>, pozostający</w:t>
      </w:r>
      <w:r w:rsidR="001805FF">
        <w:rPr>
          <w:rFonts w:ascii="Times New Roman" w:hAnsi="Times New Roman" w:cs="Times New Roman"/>
          <w:sz w:val="24"/>
          <w:szCs w:val="24"/>
        </w:rPr>
        <w:t>m</w:t>
      </w:r>
      <w:r w:rsidR="000E5DB1" w:rsidRPr="00D7552B">
        <w:rPr>
          <w:rFonts w:ascii="Times New Roman" w:hAnsi="Times New Roman" w:cs="Times New Roman"/>
          <w:sz w:val="24"/>
          <w:szCs w:val="24"/>
        </w:rPr>
        <w:t xml:space="preserve"> we władaniu Wynajmującego</w:t>
      </w:r>
      <w:r w:rsidR="000E5DB1">
        <w:rPr>
          <w:rFonts w:ascii="Times New Roman" w:hAnsi="Times New Roman" w:cs="Times New Roman"/>
          <w:sz w:val="24"/>
          <w:szCs w:val="24"/>
        </w:rPr>
        <w:t>.</w:t>
      </w:r>
    </w:p>
    <w:p w14:paraId="7171E13A" w14:textId="516C75E5" w:rsidR="000E5DB1" w:rsidRDefault="000E5DB1" w:rsidP="000E5DB1">
      <w:pPr>
        <w:jc w:val="both"/>
        <w:rPr>
          <w:rFonts w:ascii="Times New Roman" w:hAnsi="Times New Roman" w:cs="Times New Roman"/>
          <w:sz w:val="24"/>
          <w:szCs w:val="24"/>
        </w:rPr>
      </w:pPr>
      <w:r w:rsidRPr="003914AF">
        <w:rPr>
          <w:rFonts w:ascii="Times New Roman" w:hAnsi="Times New Roman" w:cs="Times New Roman"/>
          <w:b/>
          <w:bCs/>
          <w:sz w:val="24"/>
          <w:szCs w:val="24"/>
        </w:rPr>
        <w:t xml:space="preserve">Regulaminie </w:t>
      </w:r>
      <w:r w:rsidRPr="008C73FF">
        <w:rPr>
          <w:rFonts w:ascii="Times New Roman" w:hAnsi="Times New Roman" w:cs="Times New Roman"/>
          <w:sz w:val="24"/>
          <w:szCs w:val="24"/>
        </w:rPr>
        <w:t xml:space="preserve">– należy przez to rozumieć Regulamin najmu </w:t>
      </w:r>
      <w:r w:rsidR="005C113C">
        <w:rPr>
          <w:rFonts w:ascii="Times New Roman" w:hAnsi="Times New Roman" w:cs="Times New Roman"/>
          <w:sz w:val="24"/>
          <w:szCs w:val="24"/>
        </w:rPr>
        <w:t>pomieszczeń</w:t>
      </w:r>
      <w:r w:rsidR="00B97F72">
        <w:rPr>
          <w:rFonts w:ascii="Times New Roman" w:hAnsi="Times New Roman" w:cs="Times New Roman"/>
          <w:sz w:val="24"/>
          <w:szCs w:val="24"/>
        </w:rPr>
        <w:t xml:space="preserve"> magazynow</w:t>
      </w:r>
      <w:r w:rsidR="005C113C">
        <w:rPr>
          <w:rFonts w:ascii="Times New Roman" w:hAnsi="Times New Roman" w:cs="Times New Roman"/>
          <w:sz w:val="24"/>
          <w:szCs w:val="24"/>
        </w:rPr>
        <w:t>ych</w:t>
      </w:r>
      <w:r w:rsidRPr="008C73FF">
        <w:rPr>
          <w:rFonts w:ascii="Times New Roman" w:hAnsi="Times New Roman" w:cs="Times New Roman"/>
          <w:sz w:val="24"/>
          <w:szCs w:val="24"/>
        </w:rPr>
        <w:t xml:space="preserve">  </w:t>
      </w:r>
      <w:r w:rsidR="005C113C">
        <w:rPr>
          <w:rFonts w:ascii="Times New Roman" w:hAnsi="Times New Roman" w:cs="Times New Roman"/>
          <w:sz w:val="24"/>
          <w:szCs w:val="24"/>
        </w:rPr>
        <w:br/>
      </w:r>
      <w:r w:rsidR="00B97F72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Średzkim Inkubatorze Przedsiębiorczości</w:t>
      </w:r>
      <w:r w:rsidRPr="008C73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A5E2A" w14:textId="77777777" w:rsidR="000E5DB1" w:rsidRPr="00001473" w:rsidRDefault="000E5DB1" w:rsidP="000E5DB1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01473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Komisji </w:t>
      </w:r>
      <w:r w:rsidRPr="00001473">
        <w:rPr>
          <w:rFonts w:ascii="Times New Roman" w:hAnsi="Times New Roman" w:cs="Times New Roman"/>
          <w:strike/>
          <w:sz w:val="24"/>
          <w:szCs w:val="24"/>
        </w:rPr>
        <w:t>– należy przez to rozumieć komisję powołaną przez Prezesa Średzkiego Inkubatora Przedsiębiorczości dla przeprowadzenia czynności wyboru najemcy garażu.</w:t>
      </w:r>
    </w:p>
    <w:p w14:paraId="2C5B40E8" w14:textId="31857C7C" w:rsidR="000E5DB1" w:rsidRPr="00001473" w:rsidRDefault="000E5DB1" w:rsidP="000E5DB1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01473">
        <w:rPr>
          <w:rFonts w:ascii="Times New Roman" w:hAnsi="Times New Roman" w:cs="Times New Roman"/>
          <w:b/>
          <w:bCs/>
          <w:strike/>
          <w:sz w:val="24"/>
          <w:szCs w:val="24"/>
        </w:rPr>
        <w:t>Opłatach</w:t>
      </w:r>
      <w:r w:rsidRPr="00001473">
        <w:rPr>
          <w:rFonts w:ascii="Times New Roman" w:hAnsi="Times New Roman" w:cs="Times New Roman"/>
          <w:strike/>
          <w:sz w:val="24"/>
          <w:szCs w:val="24"/>
        </w:rPr>
        <w:t xml:space="preserve"> – należy przez to rozumieć przypadające na Najemcę należności z tytułu eksploatacji i dostawy mediów do Nieruchomości, w tym prąd, wodę i ścieki, energię cieplną, wywóz odpadów</w:t>
      </w:r>
      <w:bookmarkEnd w:id="0"/>
    </w:p>
    <w:p w14:paraId="43D5E158" w14:textId="57AE60E0" w:rsidR="000E5DB1" w:rsidRDefault="000E5DB1" w:rsidP="000E5D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5B2">
        <w:rPr>
          <w:rFonts w:ascii="Times New Roman" w:hAnsi="Times New Roman" w:cs="Times New Roman"/>
          <w:b/>
          <w:bCs/>
          <w:sz w:val="24"/>
          <w:szCs w:val="24"/>
        </w:rPr>
        <w:t xml:space="preserve">Tryb wynajmu </w:t>
      </w:r>
      <w:r w:rsidR="0093199D">
        <w:rPr>
          <w:rFonts w:ascii="Times New Roman" w:hAnsi="Times New Roman" w:cs="Times New Roman"/>
          <w:b/>
          <w:bCs/>
          <w:sz w:val="24"/>
          <w:szCs w:val="24"/>
        </w:rPr>
        <w:t>pomieszcze</w:t>
      </w:r>
      <w:r w:rsidR="001805FF">
        <w:rPr>
          <w:rFonts w:ascii="Times New Roman" w:hAnsi="Times New Roman" w:cs="Times New Roman"/>
          <w:b/>
          <w:bCs/>
          <w:sz w:val="24"/>
          <w:szCs w:val="24"/>
        </w:rPr>
        <w:t>ń</w:t>
      </w:r>
      <w:r w:rsidR="0093199D">
        <w:rPr>
          <w:rFonts w:ascii="Times New Roman" w:hAnsi="Times New Roman" w:cs="Times New Roman"/>
          <w:b/>
          <w:bCs/>
          <w:sz w:val="24"/>
          <w:szCs w:val="24"/>
        </w:rPr>
        <w:t xml:space="preserve"> magazynow</w:t>
      </w:r>
      <w:r w:rsidR="001805FF">
        <w:rPr>
          <w:rFonts w:ascii="Times New Roman" w:hAnsi="Times New Roman" w:cs="Times New Roman"/>
          <w:b/>
          <w:bCs/>
          <w:sz w:val="24"/>
          <w:szCs w:val="24"/>
        </w:rPr>
        <w:t>ych</w:t>
      </w:r>
    </w:p>
    <w:p w14:paraId="7F32B75E" w14:textId="77777777" w:rsidR="000E5DB1" w:rsidRPr="007D2CC9" w:rsidRDefault="000E5DB1" w:rsidP="000E5D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CC9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7B19F83" w14:textId="541D57A2" w:rsidR="000E5DB1" w:rsidRPr="005C113C" w:rsidRDefault="000E5DB1" w:rsidP="005C113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13C">
        <w:rPr>
          <w:rFonts w:ascii="Times New Roman" w:hAnsi="Times New Roman" w:cs="Times New Roman"/>
          <w:sz w:val="24"/>
          <w:szCs w:val="24"/>
        </w:rPr>
        <w:t xml:space="preserve">Najemcami </w:t>
      </w:r>
      <w:r w:rsidR="005C113C" w:rsidRPr="005C113C">
        <w:rPr>
          <w:rFonts w:ascii="Times New Roman" w:hAnsi="Times New Roman" w:cs="Times New Roman"/>
          <w:sz w:val="24"/>
          <w:szCs w:val="24"/>
        </w:rPr>
        <w:t>pomieszczeń magazynowych</w:t>
      </w:r>
      <w:r w:rsidRPr="005C113C">
        <w:rPr>
          <w:rFonts w:ascii="Times New Roman" w:hAnsi="Times New Roman" w:cs="Times New Roman"/>
          <w:sz w:val="24"/>
          <w:szCs w:val="24"/>
        </w:rPr>
        <w:t xml:space="preserve"> mogą być osoby fizyczne lub prawne. </w:t>
      </w:r>
    </w:p>
    <w:p w14:paraId="24337F3B" w14:textId="77777777" w:rsidR="005C113C" w:rsidRDefault="000E5DB1" w:rsidP="000E5DB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13C">
        <w:rPr>
          <w:rFonts w:ascii="Times New Roman" w:hAnsi="Times New Roman" w:cs="Times New Roman"/>
          <w:sz w:val="24"/>
          <w:szCs w:val="24"/>
        </w:rPr>
        <w:t xml:space="preserve">Pierwszeństwo najmu </w:t>
      </w:r>
      <w:r w:rsidR="005C113C" w:rsidRPr="005C113C">
        <w:rPr>
          <w:rFonts w:ascii="Times New Roman" w:hAnsi="Times New Roman" w:cs="Times New Roman"/>
          <w:sz w:val="24"/>
          <w:szCs w:val="24"/>
        </w:rPr>
        <w:t>pomieszczeń magazynowych</w:t>
      </w:r>
      <w:r w:rsidRPr="005C113C">
        <w:rPr>
          <w:rFonts w:ascii="Times New Roman" w:hAnsi="Times New Roman" w:cs="Times New Roman"/>
          <w:sz w:val="24"/>
          <w:szCs w:val="24"/>
        </w:rPr>
        <w:t xml:space="preserve"> przysługuje osobom fizycznym lub prawnym, </w:t>
      </w:r>
      <w:r w:rsidRPr="00A11A59">
        <w:rPr>
          <w:rFonts w:ascii="Times New Roman" w:hAnsi="Times New Roman" w:cs="Times New Roman"/>
          <w:strike/>
          <w:sz w:val="24"/>
          <w:szCs w:val="24"/>
        </w:rPr>
        <w:t>zamieszkałym lub</w:t>
      </w:r>
      <w:r w:rsidRPr="005C113C">
        <w:rPr>
          <w:rFonts w:ascii="Times New Roman" w:hAnsi="Times New Roman" w:cs="Times New Roman"/>
          <w:sz w:val="24"/>
          <w:szCs w:val="24"/>
        </w:rPr>
        <w:t xml:space="preserve"> prowadzącym działalność zarejestrowaną w Gminie Środa Śląska.  </w:t>
      </w:r>
    </w:p>
    <w:p w14:paraId="4020B44E" w14:textId="77777777" w:rsidR="005C113C" w:rsidRDefault="000E5DB1" w:rsidP="000E5DB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13C">
        <w:rPr>
          <w:rFonts w:ascii="Times New Roman" w:hAnsi="Times New Roman" w:cs="Times New Roman"/>
          <w:sz w:val="24"/>
          <w:szCs w:val="24"/>
        </w:rPr>
        <w:t xml:space="preserve">Najemca może używać </w:t>
      </w:r>
      <w:r w:rsidR="005C113C">
        <w:rPr>
          <w:rFonts w:ascii="Times New Roman" w:hAnsi="Times New Roman" w:cs="Times New Roman"/>
          <w:sz w:val="24"/>
          <w:szCs w:val="24"/>
        </w:rPr>
        <w:t>pomieszczeń magazynowych</w:t>
      </w:r>
      <w:r w:rsidRPr="005C113C">
        <w:rPr>
          <w:rFonts w:ascii="Times New Roman" w:hAnsi="Times New Roman" w:cs="Times New Roman"/>
          <w:sz w:val="24"/>
          <w:szCs w:val="24"/>
        </w:rPr>
        <w:t xml:space="preserve"> wyłącznie do przechowywania </w:t>
      </w:r>
      <w:r w:rsidRPr="005C113C">
        <w:rPr>
          <w:rFonts w:ascii="Times New Roman" w:hAnsi="Times New Roman" w:cs="Times New Roman"/>
          <w:strike/>
          <w:sz w:val="24"/>
          <w:szCs w:val="24"/>
        </w:rPr>
        <w:t>pojazdów mechanicznych lub</w:t>
      </w:r>
      <w:r w:rsidRPr="005C113C">
        <w:rPr>
          <w:rFonts w:ascii="Times New Roman" w:hAnsi="Times New Roman" w:cs="Times New Roman"/>
          <w:sz w:val="24"/>
          <w:szCs w:val="24"/>
        </w:rPr>
        <w:t xml:space="preserve"> przedmiotów stanowiących jego własność lub współwłasność. </w:t>
      </w:r>
    </w:p>
    <w:p w14:paraId="261B2F50" w14:textId="77777777" w:rsidR="005C113C" w:rsidRDefault="000E5DB1" w:rsidP="000E5DB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13C">
        <w:rPr>
          <w:rFonts w:ascii="Times New Roman" w:hAnsi="Times New Roman" w:cs="Times New Roman"/>
          <w:sz w:val="24"/>
          <w:szCs w:val="24"/>
        </w:rPr>
        <w:t xml:space="preserve">Szczegółowe warunki najmu </w:t>
      </w:r>
      <w:r w:rsidR="005C113C">
        <w:rPr>
          <w:rFonts w:ascii="Times New Roman" w:hAnsi="Times New Roman" w:cs="Times New Roman"/>
          <w:sz w:val="24"/>
          <w:szCs w:val="24"/>
        </w:rPr>
        <w:t>Magazynu</w:t>
      </w:r>
      <w:r w:rsidRPr="005C113C">
        <w:rPr>
          <w:rFonts w:ascii="Times New Roman" w:hAnsi="Times New Roman" w:cs="Times New Roman"/>
          <w:sz w:val="24"/>
          <w:szCs w:val="24"/>
        </w:rPr>
        <w:t xml:space="preserve"> określone są w umowie zawieranej przez Wynajmującego z Najemcą – stanowiącej załącznik nr 1 do Regulaminu. </w:t>
      </w:r>
    </w:p>
    <w:p w14:paraId="47ABCA15" w14:textId="77777777" w:rsidR="005C113C" w:rsidRDefault="000E5DB1" w:rsidP="000E5DB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13C">
        <w:rPr>
          <w:rFonts w:ascii="Times New Roman" w:hAnsi="Times New Roman" w:cs="Times New Roman"/>
          <w:sz w:val="24"/>
          <w:szCs w:val="24"/>
        </w:rPr>
        <w:t xml:space="preserve">Naprawy i remonty związane z korzystaniem z </w:t>
      </w:r>
      <w:r w:rsidR="005C113C">
        <w:rPr>
          <w:rFonts w:ascii="Times New Roman" w:hAnsi="Times New Roman" w:cs="Times New Roman"/>
          <w:sz w:val="24"/>
          <w:szCs w:val="24"/>
        </w:rPr>
        <w:t>Magazynu</w:t>
      </w:r>
      <w:r w:rsidRPr="005C113C">
        <w:rPr>
          <w:rFonts w:ascii="Times New Roman" w:hAnsi="Times New Roman" w:cs="Times New Roman"/>
          <w:sz w:val="24"/>
          <w:szCs w:val="24"/>
        </w:rPr>
        <w:t xml:space="preserve"> Najemca wykonuje </w:t>
      </w:r>
      <w:r w:rsidR="005C113C">
        <w:rPr>
          <w:rFonts w:ascii="Times New Roman" w:hAnsi="Times New Roman" w:cs="Times New Roman"/>
          <w:sz w:val="24"/>
          <w:szCs w:val="24"/>
        </w:rPr>
        <w:br/>
      </w:r>
      <w:r w:rsidRPr="005C113C">
        <w:rPr>
          <w:rFonts w:ascii="Times New Roman" w:hAnsi="Times New Roman" w:cs="Times New Roman"/>
          <w:sz w:val="24"/>
          <w:szCs w:val="24"/>
        </w:rPr>
        <w:t>we własnym zakresie i na własny koszt bez prawa dochodzenia ich zwrotu. Wykonanie jakichkolwiek prac musi być uzgodnione z Wynajmującym.</w:t>
      </w:r>
    </w:p>
    <w:p w14:paraId="0C2902A5" w14:textId="379952C2" w:rsidR="000E5DB1" w:rsidRPr="005C113C" w:rsidRDefault="000E5DB1" w:rsidP="005C113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13C">
        <w:rPr>
          <w:rFonts w:ascii="Times New Roman" w:hAnsi="Times New Roman" w:cs="Times New Roman"/>
          <w:sz w:val="24"/>
          <w:szCs w:val="24"/>
        </w:rPr>
        <w:lastRenderedPageBreak/>
        <w:t xml:space="preserve">Najemca ma obowiązek </w:t>
      </w:r>
      <w:r w:rsidR="005C113C" w:rsidRPr="005C113C">
        <w:rPr>
          <w:rFonts w:ascii="Times New Roman" w:hAnsi="Times New Roman" w:cs="Times New Roman"/>
          <w:color w:val="00B050"/>
          <w:sz w:val="24"/>
          <w:szCs w:val="24"/>
        </w:rPr>
        <w:t xml:space="preserve">utrzymywania </w:t>
      </w:r>
      <w:r w:rsidR="00A11A59">
        <w:rPr>
          <w:rFonts w:ascii="Times New Roman" w:hAnsi="Times New Roman" w:cs="Times New Roman"/>
          <w:color w:val="00B050"/>
          <w:sz w:val="24"/>
          <w:szCs w:val="24"/>
        </w:rPr>
        <w:t>pomieszczenia magazynowego</w:t>
      </w:r>
      <w:r w:rsidR="005C113C" w:rsidRPr="005C113C">
        <w:rPr>
          <w:rFonts w:ascii="Times New Roman" w:hAnsi="Times New Roman" w:cs="Times New Roman"/>
          <w:color w:val="00B050"/>
          <w:sz w:val="24"/>
          <w:szCs w:val="24"/>
        </w:rPr>
        <w:t xml:space="preserve"> w stanie niepogorszonym </w:t>
      </w:r>
      <w:r w:rsidR="005C113C">
        <w:rPr>
          <w:rFonts w:ascii="Times New Roman" w:hAnsi="Times New Roman" w:cs="Times New Roman"/>
          <w:sz w:val="24"/>
          <w:szCs w:val="24"/>
        </w:rPr>
        <w:t xml:space="preserve">oraz </w:t>
      </w:r>
      <w:r w:rsidRPr="005C113C">
        <w:rPr>
          <w:rFonts w:ascii="Times New Roman" w:hAnsi="Times New Roman" w:cs="Times New Roman"/>
          <w:sz w:val="24"/>
          <w:szCs w:val="24"/>
        </w:rPr>
        <w:t xml:space="preserve">udostępnienia </w:t>
      </w:r>
      <w:r w:rsidRPr="005C113C">
        <w:rPr>
          <w:rFonts w:ascii="Times New Roman" w:hAnsi="Times New Roman" w:cs="Times New Roman"/>
          <w:strike/>
          <w:sz w:val="24"/>
          <w:szCs w:val="24"/>
        </w:rPr>
        <w:t>wynajmowanego garażu</w:t>
      </w:r>
      <w:r w:rsidRPr="005C113C">
        <w:rPr>
          <w:rFonts w:ascii="Times New Roman" w:hAnsi="Times New Roman" w:cs="Times New Roman"/>
          <w:sz w:val="24"/>
          <w:szCs w:val="24"/>
        </w:rPr>
        <w:t xml:space="preserve"> </w:t>
      </w:r>
      <w:r w:rsidR="005C113C" w:rsidRPr="005C113C">
        <w:rPr>
          <w:rFonts w:ascii="Times New Roman" w:hAnsi="Times New Roman" w:cs="Times New Roman"/>
          <w:color w:val="00B050"/>
          <w:sz w:val="24"/>
          <w:szCs w:val="24"/>
        </w:rPr>
        <w:t>go</w:t>
      </w:r>
      <w:r w:rsidR="005C113C">
        <w:rPr>
          <w:rFonts w:ascii="Times New Roman" w:hAnsi="Times New Roman" w:cs="Times New Roman"/>
          <w:sz w:val="24"/>
          <w:szCs w:val="24"/>
        </w:rPr>
        <w:t xml:space="preserve"> </w:t>
      </w:r>
      <w:r w:rsidRPr="005C113C">
        <w:rPr>
          <w:rFonts w:ascii="Times New Roman" w:hAnsi="Times New Roman" w:cs="Times New Roman"/>
          <w:sz w:val="24"/>
          <w:szCs w:val="24"/>
        </w:rPr>
        <w:t>na czas dokonywania przeglądów i napraw, które obciążają Wynajmującego.</w:t>
      </w:r>
    </w:p>
    <w:p w14:paraId="1C57373B" w14:textId="77777777" w:rsidR="000E5DB1" w:rsidRDefault="000E5DB1" w:rsidP="000E5D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E8A41" w14:textId="77777777" w:rsidR="000E5DB1" w:rsidRPr="001B5EC4" w:rsidRDefault="000E5DB1" w:rsidP="000E5D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EC4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523AC5D1" w14:textId="2B7AEF7A" w:rsidR="000E5DB1" w:rsidRDefault="000E5DB1" w:rsidP="000E5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dostępnych do wynajęcia </w:t>
      </w:r>
      <w:r w:rsidR="005C113C">
        <w:rPr>
          <w:rFonts w:ascii="Times New Roman" w:hAnsi="Times New Roman" w:cs="Times New Roman"/>
          <w:sz w:val="24"/>
          <w:szCs w:val="24"/>
        </w:rPr>
        <w:t>pomieszczeniach magazynowych</w:t>
      </w:r>
      <w:r>
        <w:rPr>
          <w:rFonts w:ascii="Times New Roman" w:hAnsi="Times New Roman" w:cs="Times New Roman"/>
          <w:sz w:val="24"/>
          <w:szCs w:val="24"/>
        </w:rPr>
        <w:t xml:space="preserve"> publikowana jest </w:t>
      </w:r>
      <w:r w:rsidR="005C113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stronie internetowej Wynajmującego – </w:t>
      </w:r>
      <w:hyperlink r:id="rId7" w:history="1">
        <w:r w:rsidRPr="005C113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www.sipsrodaslaska</w:t>
        </w:r>
      </w:hyperlink>
      <w:r w:rsidRPr="005C113C">
        <w:rPr>
          <w:rFonts w:ascii="Times New Roman" w:hAnsi="Times New Roman" w:cs="Times New Roman"/>
          <w:sz w:val="24"/>
          <w:szCs w:val="24"/>
        </w:rPr>
        <w:t>.p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B79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3B37A" w14:textId="77777777" w:rsidR="000E5DB1" w:rsidRPr="008C73FF" w:rsidRDefault="000E5DB1" w:rsidP="000E5D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90CE9" w14:textId="77777777" w:rsidR="000E5DB1" w:rsidRPr="001B5EC4" w:rsidRDefault="000E5DB1" w:rsidP="000E5D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8288997"/>
      <w:r w:rsidRPr="001B5EC4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bookmarkEnd w:id="1"/>
    <w:p w14:paraId="3D012C53" w14:textId="3582D33A" w:rsidR="000E5DB1" w:rsidRDefault="000E5DB1" w:rsidP="000E5D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1DA">
        <w:rPr>
          <w:rFonts w:ascii="Times New Roman" w:hAnsi="Times New Roman" w:cs="Times New Roman"/>
          <w:sz w:val="24"/>
          <w:szCs w:val="24"/>
        </w:rPr>
        <w:t xml:space="preserve">W sytuacji złożenia wniosków o najem </w:t>
      </w:r>
      <w:r w:rsidR="005C113C">
        <w:rPr>
          <w:rFonts w:ascii="Times New Roman" w:hAnsi="Times New Roman" w:cs="Times New Roman"/>
          <w:sz w:val="24"/>
          <w:szCs w:val="24"/>
        </w:rPr>
        <w:t>Magazynu</w:t>
      </w:r>
      <w:r w:rsidRPr="000471DA">
        <w:rPr>
          <w:rFonts w:ascii="Times New Roman" w:hAnsi="Times New Roman" w:cs="Times New Roman"/>
          <w:sz w:val="24"/>
          <w:szCs w:val="24"/>
        </w:rPr>
        <w:t xml:space="preserve"> w terminie wskazanym w ogłoszeniu przez </w:t>
      </w:r>
      <w:r>
        <w:rPr>
          <w:rFonts w:ascii="Times New Roman" w:hAnsi="Times New Roman" w:cs="Times New Roman"/>
          <w:sz w:val="24"/>
          <w:szCs w:val="24"/>
        </w:rPr>
        <w:t>większą liczbę</w:t>
      </w:r>
      <w:r w:rsidRPr="000471DA">
        <w:rPr>
          <w:rFonts w:ascii="Times New Roman" w:hAnsi="Times New Roman" w:cs="Times New Roman"/>
          <w:sz w:val="24"/>
          <w:szCs w:val="24"/>
        </w:rPr>
        <w:t xml:space="preserve"> zainteresowanych niż </w:t>
      </w:r>
      <w:r>
        <w:rPr>
          <w:rFonts w:ascii="Times New Roman" w:hAnsi="Times New Roman" w:cs="Times New Roman"/>
          <w:sz w:val="24"/>
          <w:szCs w:val="24"/>
        </w:rPr>
        <w:t xml:space="preserve">liczbę </w:t>
      </w:r>
      <w:r w:rsidRPr="000471DA">
        <w:rPr>
          <w:rFonts w:ascii="Times New Roman" w:hAnsi="Times New Roman" w:cs="Times New Roman"/>
          <w:sz w:val="24"/>
          <w:szCs w:val="24"/>
        </w:rPr>
        <w:t xml:space="preserve">dostępnych </w:t>
      </w:r>
      <w:r w:rsidR="005C113C">
        <w:rPr>
          <w:rFonts w:ascii="Times New Roman" w:hAnsi="Times New Roman" w:cs="Times New Roman"/>
          <w:sz w:val="24"/>
          <w:szCs w:val="24"/>
        </w:rPr>
        <w:t>pomieszczeń magazynowych</w:t>
      </w:r>
      <w:r w:rsidRPr="000471DA">
        <w:rPr>
          <w:rFonts w:ascii="Times New Roman" w:hAnsi="Times New Roman" w:cs="Times New Roman"/>
          <w:sz w:val="24"/>
          <w:szCs w:val="24"/>
        </w:rPr>
        <w:t>, Wynajmujący dokonuje wyboru Najemcy</w:t>
      </w:r>
      <w:r w:rsidR="00A11A59">
        <w:rPr>
          <w:rFonts w:ascii="Times New Roman" w:hAnsi="Times New Roman" w:cs="Times New Roman"/>
          <w:sz w:val="24"/>
          <w:szCs w:val="24"/>
        </w:rPr>
        <w:t>,</w:t>
      </w:r>
      <w:r w:rsidRPr="000471DA">
        <w:rPr>
          <w:rFonts w:ascii="Times New Roman" w:hAnsi="Times New Roman" w:cs="Times New Roman"/>
          <w:sz w:val="24"/>
          <w:szCs w:val="24"/>
        </w:rPr>
        <w:t xml:space="preserve"> w pierwszej kolejności kierując się zasadą określ</w:t>
      </w:r>
      <w:r>
        <w:rPr>
          <w:rFonts w:ascii="Times New Roman" w:hAnsi="Times New Roman" w:cs="Times New Roman"/>
          <w:sz w:val="24"/>
          <w:szCs w:val="24"/>
        </w:rPr>
        <w:t>on</w:t>
      </w:r>
      <w:r w:rsidRPr="000471DA">
        <w:rPr>
          <w:rFonts w:ascii="Times New Roman" w:hAnsi="Times New Roman" w:cs="Times New Roman"/>
          <w:sz w:val="24"/>
          <w:szCs w:val="24"/>
        </w:rPr>
        <w:t xml:space="preserve">ą w § </w:t>
      </w:r>
      <w:r w:rsidR="00A11A59">
        <w:rPr>
          <w:rFonts w:ascii="Times New Roman" w:hAnsi="Times New Roman" w:cs="Times New Roman"/>
          <w:sz w:val="24"/>
          <w:szCs w:val="24"/>
        </w:rPr>
        <w:t>2</w:t>
      </w:r>
      <w:r w:rsidRPr="000471DA">
        <w:rPr>
          <w:rFonts w:ascii="Times New Roman" w:hAnsi="Times New Roman" w:cs="Times New Roman"/>
          <w:sz w:val="24"/>
          <w:szCs w:val="24"/>
        </w:rPr>
        <w:t xml:space="preserve"> pkt. 2.</w:t>
      </w:r>
    </w:p>
    <w:p w14:paraId="710E325C" w14:textId="29C9F728" w:rsidR="000E5DB1" w:rsidRPr="000471DA" w:rsidRDefault="000E5DB1" w:rsidP="000E5D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większej liczby zainteresowanych spełniających warunek określony </w:t>
      </w:r>
      <w:r>
        <w:rPr>
          <w:rFonts w:ascii="Times New Roman" w:hAnsi="Times New Roman" w:cs="Times New Roman"/>
          <w:sz w:val="24"/>
          <w:szCs w:val="24"/>
        </w:rPr>
        <w:br/>
      </w:r>
      <w:r w:rsidRPr="00B47C39">
        <w:rPr>
          <w:rFonts w:ascii="Times New Roman" w:hAnsi="Times New Roman" w:cs="Times New Roman"/>
          <w:sz w:val="24"/>
          <w:szCs w:val="24"/>
        </w:rPr>
        <w:t xml:space="preserve">w § </w:t>
      </w:r>
      <w:r w:rsidR="00A11A59">
        <w:rPr>
          <w:rFonts w:ascii="Times New Roman" w:hAnsi="Times New Roman" w:cs="Times New Roman"/>
          <w:sz w:val="24"/>
          <w:szCs w:val="24"/>
        </w:rPr>
        <w:t>2</w:t>
      </w:r>
      <w:r w:rsidRPr="00B47C39">
        <w:rPr>
          <w:rFonts w:ascii="Times New Roman" w:hAnsi="Times New Roman" w:cs="Times New Roman"/>
          <w:sz w:val="24"/>
          <w:szCs w:val="24"/>
        </w:rPr>
        <w:t xml:space="preserve"> pkt. 2</w:t>
      </w:r>
      <w:r>
        <w:rPr>
          <w:rFonts w:ascii="Times New Roman" w:hAnsi="Times New Roman" w:cs="Times New Roman"/>
          <w:sz w:val="24"/>
          <w:szCs w:val="24"/>
        </w:rPr>
        <w:t xml:space="preserve"> Regulaminu, Najemca zostanie wybrany w oparciu o zasadę pierwszeństwa złożenia wniosku o najem garażu. </w:t>
      </w:r>
    </w:p>
    <w:p w14:paraId="48AED4D4" w14:textId="761268F7" w:rsidR="000E5DB1" w:rsidRPr="008C73FF" w:rsidRDefault="000E5DB1" w:rsidP="000E5DB1">
      <w:pPr>
        <w:jc w:val="both"/>
        <w:rPr>
          <w:rFonts w:ascii="Times New Roman" w:hAnsi="Times New Roman" w:cs="Times New Roman"/>
          <w:sz w:val="24"/>
          <w:szCs w:val="24"/>
        </w:rPr>
      </w:pPr>
      <w:r w:rsidRPr="008C73FF">
        <w:rPr>
          <w:rFonts w:ascii="Times New Roman" w:hAnsi="Times New Roman" w:cs="Times New Roman"/>
          <w:sz w:val="24"/>
          <w:szCs w:val="24"/>
        </w:rPr>
        <w:t xml:space="preserve">Wzór wniosku o wynajem </w:t>
      </w:r>
      <w:r w:rsidR="005C113C">
        <w:rPr>
          <w:rFonts w:ascii="Times New Roman" w:hAnsi="Times New Roman" w:cs="Times New Roman"/>
          <w:sz w:val="24"/>
          <w:szCs w:val="24"/>
        </w:rPr>
        <w:t>Magazynu</w:t>
      </w:r>
      <w:r w:rsidRPr="008C73FF">
        <w:rPr>
          <w:rFonts w:ascii="Times New Roman" w:hAnsi="Times New Roman" w:cs="Times New Roman"/>
          <w:sz w:val="24"/>
          <w:szCs w:val="24"/>
        </w:rPr>
        <w:t xml:space="preserve"> określony jest w załączniku nr 2 do</w:t>
      </w:r>
      <w:r w:rsidR="005C113C">
        <w:rPr>
          <w:rFonts w:ascii="Times New Roman" w:hAnsi="Times New Roman" w:cs="Times New Roman"/>
          <w:sz w:val="24"/>
          <w:szCs w:val="24"/>
        </w:rPr>
        <w:t xml:space="preserve"> niniejszego</w:t>
      </w:r>
      <w:r w:rsidRPr="008C73FF">
        <w:rPr>
          <w:rFonts w:ascii="Times New Roman" w:hAnsi="Times New Roman" w:cs="Times New Roman"/>
          <w:sz w:val="24"/>
          <w:szCs w:val="24"/>
        </w:rPr>
        <w:t xml:space="preserve"> Regulaminu.</w:t>
      </w:r>
    </w:p>
    <w:p w14:paraId="7627A7F2" w14:textId="77777777" w:rsidR="000E5DB1" w:rsidRPr="008C73FF" w:rsidRDefault="000E5DB1" w:rsidP="000E5D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62F46F" w14:textId="77777777" w:rsidR="000E5DB1" w:rsidRPr="00B47C39" w:rsidRDefault="000E5DB1" w:rsidP="000E5D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C39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71483A89" w14:textId="370060AF" w:rsidR="000E5DB1" w:rsidRPr="00681015" w:rsidRDefault="000E5DB1" w:rsidP="000E5DB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84269">
        <w:rPr>
          <w:rFonts w:ascii="Times New Roman" w:hAnsi="Times New Roman" w:cs="Times New Roman"/>
          <w:sz w:val="24"/>
          <w:szCs w:val="24"/>
        </w:rPr>
        <w:t xml:space="preserve">O </w:t>
      </w:r>
      <w:r w:rsidRPr="00681015">
        <w:rPr>
          <w:rFonts w:ascii="Times New Roman" w:hAnsi="Times New Roman" w:cs="Times New Roman"/>
          <w:strike/>
          <w:sz w:val="24"/>
          <w:szCs w:val="24"/>
        </w:rPr>
        <w:t>terminie posiedzenia Komisji i wynikach jej pracy</w:t>
      </w:r>
      <w:r w:rsidRPr="00384269">
        <w:rPr>
          <w:rFonts w:ascii="Times New Roman" w:hAnsi="Times New Roman" w:cs="Times New Roman"/>
          <w:sz w:val="24"/>
          <w:szCs w:val="24"/>
        </w:rPr>
        <w:t xml:space="preserve"> </w:t>
      </w:r>
      <w:r w:rsidR="00681015" w:rsidRPr="00681015">
        <w:rPr>
          <w:rFonts w:ascii="Times New Roman" w:hAnsi="Times New Roman" w:cs="Times New Roman"/>
          <w:color w:val="00B050"/>
          <w:sz w:val="24"/>
          <w:szCs w:val="24"/>
        </w:rPr>
        <w:t xml:space="preserve">wynikach naboru najemców przestrzeni magazynowej </w:t>
      </w:r>
      <w:r w:rsidRPr="00681015">
        <w:rPr>
          <w:rFonts w:ascii="Times New Roman" w:hAnsi="Times New Roman" w:cs="Times New Roman"/>
          <w:sz w:val="24"/>
          <w:szCs w:val="24"/>
        </w:rPr>
        <w:t>wnioskodawcy powiadamiani będą mailowo</w:t>
      </w:r>
      <w:r w:rsidR="00A11A59">
        <w:rPr>
          <w:rFonts w:ascii="Times New Roman" w:hAnsi="Times New Roman" w:cs="Times New Roman"/>
          <w:sz w:val="24"/>
          <w:szCs w:val="24"/>
        </w:rPr>
        <w:t xml:space="preserve"> lub listownie</w:t>
      </w:r>
      <w:r w:rsidR="00A11A59" w:rsidRPr="00A11A59">
        <w:rPr>
          <w:rFonts w:ascii="Times New Roman" w:hAnsi="Times New Roman" w:cs="Times New Roman"/>
          <w:sz w:val="24"/>
          <w:szCs w:val="24"/>
        </w:rPr>
        <w:t>.</w:t>
      </w:r>
      <w:r w:rsidRPr="00681015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681015">
        <w:rPr>
          <w:rFonts w:ascii="Times New Roman" w:hAnsi="Times New Roman" w:cs="Times New Roman"/>
          <w:strike/>
          <w:sz w:val="24"/>
          <w:szCs w:val="24"/>
        </w:rPr>
        <w:t>– wiadomość zostanie przesłana na wskazany we wniosku adres mailowy.</w:t>
      </w:r>
    </w:p>
    <w:p w14:paraId="7AFA8F67" w14:textId="77777777" w:rsidR="000E5DB1" w:rsidRPr="002D4321" w:rsidRDefault="000E5DB1" w:rsidP="000E5DB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321">
        <w:rPr>
          <w:rFonts w:ascii="Times New Roman" w:hAnsi="Times New Roman" w:cs="Times New Roman"/>
          <w:sz w:val="24"/>
          <w:szCs w:val="24"/>
        </w:rPr>
        <w:t xml:space="preserve">Wynajmujący zastrzega sobie prawo unieważnienia naboru </w:t>
      </w:r>
      <w:r w:rsidRPr="00681015">
        <w:rPr>
          <w:rFonts w:ascii="Times New Roman" w:hAnsi="Times New Roman" w:cs="Times New Roman"/>
          <w:strike/>
          <w:sz w:val="24"/>
          <w:szCs w:val="24"/>
        </w:rPr>
        <w:t>na Najemców garaży</w:t>
      </w:r>
      <w:r w:rsidRPr="002D4321">
        <w:rPr>
          <w:rFonts w:ascii="Times New Roman" w:hAnsi="Times New Roman" w:cs="Times New Roman"/>
          <w:sz w:val="24"/>
          <w:szCs w:val="24"/>
        </w:rPr>
        <w:t xml:space="preserve"> bez podania przyczyn.</w:t>
      </w:r>
    </w:p>
    <w:p w14:paraId="795C6983" w14:textId="77777777" w:rsidR="000E5DB1" w:rsidRPr="00681015" w:rsidRDefault="000E5DB1" w:rsidP="000E5DB1">
      <w:pPr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681015">
        <w:rPr>
          <w:rFonts w:ascii="Times New Roman" w:hAnsi="Times New Roman" w:cs="Times New Roman"/>
          <w:b/>
          <w:bCs/>
          <w:strike/>
          <w:sz w:val="24"/>
          <w:szCs w:val="24"/>
        </w:rPr>
        <w:t>§ 6</w:t>
      </w:r>
    </w:p>
    <w:p w14:paraId="6948B39C" w14:textId="77777777" w:rsidR="000E5DB1" w:rsidRPr="00681015" w:rsidRDefault="000E5DB1" w:rsidP="000E5DB1">
      <w:pPr>
        <w:rPr>
          <w:rFonts w:ascii="Times New Roman" w:hAnsi="Times New Roman" w:cs="Times New Roman"/>
          <w:strike/>
          <w:sz w:val="24"/>
          <w:szCs w:val="24"/>
        </w:rPr>
      </w:pPr>
      <w:r w:rsidRPr="00681015">
        <w:rPr>
          <w:rFonts w:ascii="Times New Roman" w:hAnsi="Times New Roman" w:cs="Times New Roman"/>
          <w:b/>
          <w:bCs/>
          <w:strike/>
          <w:sz w:val="24"/>
          <w:szCs w:val="24"/>
        </w:rPr>
        <w:t>1.</w:t>
      </w:r>
      <w:r w:rsidRPr="00681015">
        <w:rPr>
          <w:rFonts w:ascii="Times New Roman" w:hAnsi="Times New Roman" w:cs="Times New Roman"/>
          <w:strike/>
          <w:sz w:val="24"/>
          <w:szCs w:val="24"/>
        </w:rPr>
        <w:t xml:space="preserve">    Po zakończeniu pracy Komisja sporządza protokół, który powinien zawierać: </w:t>
      </w:r>
    </w:p>
    <w:p w14:paraId="251F4C9A" w14:textId="77777777" w:rsidR="000E5DB1" w:rsidRPr="00681015" w:rsidRDefault="000E5DB1" w:rsidP="000E5DB1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81015">
        <w:rPr>
          <w:rFonts w:ascii="Times New Roman" w:hAnsi="Times New Roman" w:cs="Times New Roman"/>
          <w:strike/>
          <w:sz w:val="24"/>
          <w:szCs w:val="24"/>
        </w:rPr>
        <w:t xml:space="preserve">    a)    miejsce i datę spotkania,</w:t>
      </w:r>
    </w:p>
    <w:p w14:paraId="3CCA7D1F" w14:textId="77777777" w:rsidR="000E5DB1" w:rsidRPr="00681015" w:rsidRDefault="000E5DB1" w:rsidP="000E5DB1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81015">
        <w:rPr>
          <w:rFonts w:ascii="Times New Roman" w:hAnsi="Times New Roman" w:cs="Times New Roman"/>
          <w:strike/>
          <w:sz w:val="24"/>
          <w:szCs w:val="24"/>
        </w:rPr>
        <w:t xml:space="preserve">    b)    skład Komisji,</w:t>
      </w:r>
    </w:p>
    <w:p w14:paraId="3F2EEB8C" w14:textId="77777777" w:rsidR="000E5DB1" w:rsidRPr="00681015" w:rsidRDefault="000E5DB1" w:rsidP="000E5DB1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81015">
        <w:rPr>
          <w:rFonts w:ascii="Times New Roman" w:hAnsi="Times New Roman" w:cs="Times New Roman"/>
          <w:strike/>
          <w:sz w:val="24"/>
          <w:szCs w:val="24"/>
        </w:rPr>
        <w:t xml:space="preserve">    c)    informację o spełnianiu lub niespełnianiu przez wnioskodawców warunków określonych w § 4 pkt. 1 i 2 Regulaminu,</w:t>
      </w:r>
    </w:p>
    <w:p w14:paraId="060F392C" w14:textId="77777777" w:rsidR="000E5DB1" w:rsidRPr="00681015" w:rsidRDefault="000E5DB1" w:rsidP="000E5DB1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81015">
        <w:rPr>
          <w:rFonts w:ascii="Times New Roman" w:hAnsi="Times New Roman" w:cs="Times New Roman"/>
          <w:strike/>
          <w:sz w:val="24"/>
          <w:szCs w:val="24"/>
        </w:rPr>
        <w:t xml:space="preserve">    d)    dane osoby lub osób, które zostały wybrane w naborze na Najemcę,</w:t>
      </w:r>
    </w:p>
    <w:p w14:paraId="11110243" w14:textId="77777777" w:rsidR="000E5DB1" w:rsidRPr="00681015" w:rsidRDefault="000E5DB1" w:rsidP="000E5DB1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81015">
        <w:rPr>
          <w:rFonts w:ascii="Times New Roman" w:hAnsi="Times New Roman" w:cs="Times New Roman"/>
          <w:strike/>
          <w:sz w:val="24"/>
          <w:szCs w:val="24"/>
        </w:rPr>
        <w:t xml:space="preserve">    e)    wzmiankę o odczytaniu protokołu,</w:t>
      </w:r>
    </w:p>
    <w:p w14:paraId="54907D6F" w14:textId="77777777" w:rsidR="000E5DB1" w:rsidRPr="00681015" w:rsidRDefault="000E5DB1" w:rsidP="000E5DB1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81015">
        <w:rPr>
          <w:rFonts w:ascii="Times New Roman" w:hAnsi="Times New Roman" w:cs="Times New Roman"/>
          <w:strike/>
          <w:sz w:val="24"/>
          <w:szCs w:val="24"/>
        </w:rPr>
        <w:t xml:space="preserve">    f)    podpisy członków Komisji.</w:t>
      </w:r>
    </w:p>
    <w:p w14:paraId="4628F4E6" w14:textId="77777777" w:rsidR="000E5DB1" w:rsidRPr="00681015" w:rsidRDefault="000E5DB1" w:rsidP="000E5DB1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81015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>2.</w:t>
      </w:r>
      <w:r w:rsidRPr="00681015">
        <w:rPr>
          <w:rFonts w:ascii="Times New Roman" w:hAnsi="Times New Roman" w:cs="Times New Roman"/>
          <w:strike/>
          <w:sz w:val="24"/>
          <w:szCs w:val="24"/>
        </w:rPr>
        <w:t xml:space="preserve"> Protokół sporządza się w dwóch egzemplarzach: po jednym dla każdej ze stron. </w:t>
      </w:r>
    </w:p>
    <w:p w14:paraId="2C47F2C6" w14:textId="77777777" w:rsidR="000E5DB1" w:rsidRDefault="000E5DB1" w:rsidP="000E5D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3959E3" w14:textId="5DDDC9EF" w:rsidR="000E5DB1" w:rsidRPr="00074412" w:rsidRDefault="000E5DB1" w:rsidP="000E5D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41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81015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63A5001" w14:textId="62439CDB" w:rsidR="000E5DB1" w:rsidRPr="00AB6D38" w:rsidRDefault="000E5DB1" w:rsidP="000E5DB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6D38">
        <w:rPr>
          <w:rFonts w:ascii="Times New Roman" w:hAnsi="Times New Roman" w:cs="Times New Roman"/>
          <w:sz w:val="24"/>
          <w:szCs w:val="24"/>
        </w:rPr>
        <w:t xml:space="preserve">Z wyłonionymi w wyniku naboru Najemcami Wynajmujący zawiera umowę najmu </w:t>
      </w:r>
      <w:r w:rsidR="00681015">
        <w:rPr>
          <w:rFonts w:ascii="Times New Roman" w:hAnsi="Times New Roman" w:cs="Times New Roman"/>
          <w:sz w:val="24"/>
          <w:szCs w:val="24"/>
        </w:rPr>
        <w:t>Magazynu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1BF779" w14:textId="7ADBB968" w:rsidR="000E5DB1" w:rsidRDefault="000E5DB1" w:rsidP="000E5DB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6D38">
        <w:rPr>
          <w:rFonts w:ascii="Times New Roman" w:hAnsi="Times New Roman" w:cs="Times New Roman"/>
          <w:sz w:val="24"/>
          <w:szCs w:val="24"/>
        </w:rPr>
        <w:t xml:space="preserve">Zawarcie umowy najmu następuje w terminie do 14 dni od </w:t>
      </w:r>
      <w:r w:rsidR="00681015">
        <w:rPr>
          <w:rFonts w:ascii="Times New Roman" w:hAnsi="Times New Roman" w:cs="Times New Roman"/>
          <w:sz w:val="24"/>
          <w:szCs w:val="24"/>
        </w:rPr>
        <w:t>zakończenia naboru.</w:t>
      </w:r>
    </w:p>
    <w:p w14:paraId="29F1D73E" w14:textId="08EDECF8" w:rsidR="000E5DB1" w:rsidRDefault="000E5DB1" w:rsidP="000E5DB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6D38">
        <w:rPr>
          <w:rFonts w:ascii="Times New Roman" w:hAnsi="Times New Roman" w:cs="Times New Roman"/>
          <w:sz w:val="24"/>
          <w:szCs w:val="24"/>
        </w:rPr>
        <w:t xml:space="preserve">W przypadku rezygnacji z podpisania umowy najmu </w:t>
      </w:r>
      <w:r w:rsidR="00681015">
        <w:rPr>
          <w:rFonts w:ascii="Times New Roman" w:hAnsi="Times New Roman" w:cs="Times New Roman"/>
          <w:sz w:val="24"/>
          <w:szCs w:val="24"/>
        </w:rPr>
        <w:t>Magazynu</w:t>
      </w:r>
      <w:r w:rsidRPr="00AB6D38">
        <w:rPr>
          <w:rFonts w:ascii="Times New Roman" w:hAnsi="Times New Roman" w:cs="Times New Roman"/>
          <w:sz w:val="24"/>
          <w:szCs w:val="24"/>
        </w:rPr>
        <w:t xml:space="preserve"> przez </w:t>
      </w:r>
      <w:r>
        <w:rPr>
          <w:rFonts w:ascii="Times New Roman" w:hAnsi="Times New Roman" w:cs="Times New Roman"/>
          <w:sz w:val="24"/>
          <w:szCs w:val="24"/>
        </w:rPr>
        <w:t xml:space="preserve">wybranego </w:t>
      </w:r>
      <w:r w:rsidRPr="00681015">
        <w:rPr>
          <w:rFonts w:ascii="Times New Roman" w:hAnsi="Times New Roman" w:cs="Times New Roman"/>
          <w:strike/>
          <w:sz w:val="24"/>
          <w:szCs w:val="24"/>
        </w:rPr>
        <w:t>przez Komisję</w:t>
      </w:r>
      <w:r>
        <w:rPr>
          <w:rFonts w:ascii="Times New Roman" w:hAnsi="Times New Roman" w:cs="Times New Roman"/>
          <w:sz w:val="24"/>
          <w:szCs w:val="24"/>
        </w:rPr>
        <w:t xml:space="preserve"> Najemcę</w:t>
      </w:r>
      <w:r w:rsidRPr="00AB6D38">
        <w:rPr>
          <w:rFonts w:ascii="Times New Roman" w:hAnsi="Times New Roman" w:cs="Times New Roman"/>
          <w:sz w:val="24"/>
          <w:szCs w:val="24"/>
        </w:rPr>
        <w:t xml:space="preserve">, uprawnionym do podpisania umowy najmu jest uczestnik </w:t>
      </w:r>
      <w:r>
        <w:rPr>
          <w:rFonts w:ascii="Times New Roman" w:hAnsi="Times New Roman" w:cs="Times New Roman"/>
          <w:sz w:val="24"/>
          <w:szCs w:val="24"/>
        </w:rPr>
        <w:t>naboru</w:t>
      </w:r>
      <w:r w:rsidRPr="00AB6D38">
        <w:rPr>
          <w:rFonts w:ascii="Times New Roman" w:hAnsi="Times New Roman" w:cs="Times New Roman"/>
          <w:sz w:val="24"/>
          <w:szCs w:val="24"/>
        </w:rPr>
        <w:t xml:space="preserve">, który </w:t>
      </w:r>
      <w:r>
        <w:rPr>
          <w:rFonts w:ascii="Times New Roman" w:hAnsi="Times New Roman" w:cs="Times New Roman"/>
          <w:sz w:val="24"/>
          <w:szCs w:val="24"/>
        </w:rPr>
        <w:t>jako następny złożył wniosek</w:t>
      </w:r>
      <w:r w:rsidRPr="00AB6D38">
        <w:rPr>
          <w:rFonts w:ascii="Times New Roman" w:hAnsi="Times New Roman" w:cs="Times New Roman"/>
          <w:sz w:val="24"/>
          <w:szCs w:val="24"/>
        </w:rPr>
        <w:t>.</w:t>
      </w:r>
    </w:p>
    <w:p w14:paraId="3DDB29C9" w14:textId="77777777" w:rsidR="000E5DB1" w:rsidRPr="00681015" w:rsidRDefault="000E5DB1" w:rsidP="000E5DB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81015">
        <w:rPr>
          <w:rFonts w:ascii="Times New Roman" w:hAnsi="Times New Roman" w:cs="Times New Roman"/>
          <w:strike/>
          <w:sz w:val="24"/>
          <w:szCs w:val="24"/>
        </w:rPr>
        <w:t>Skutkiem rezygnacji z podpisania umowy najmu garażu przez osobę wybraną w toku prac Komisji jest wykluczenie na okres dwóch lat z udziału w kolejnych naborach na najem garaży organizowanych przez Średzki Inkubator Przedsiębiorczości.</w:t>
      </w:r>
    </w:p>
    <w:p w14:paraId="1BDEC9B5" w14:textId="55907AD4" w:rsidR="000E5DB1" w:rsidRPr="00AB6D38" w:rsidRDefault="000E5DB1" w:rsidP="000E5DB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6D38">
        <w:rPr>
          <w:rFonts w:ascii="Times New Roman" w:hAnsi="Times New Roman" w:cs="Times New Roman"/>
          <w:sz w:val="24"/>
          <w:szCs w:val="24"/>
        </w:rPr>
        <w:t xml:space="preserve">Wydanie garażu Najemcy następuje po podpisaniu umowy najmu </w:t>
      </w:r>
      <w:r w:rsidR="00681015">
        <w:rPr>
          <w:rFonts w:ascii="Times New Roman" w:hAnsi="Times New Roman" w:cs="Times New Roman"/>
          <w:sz w:val="24"/>
          <w:szCs w:val="24"/>
        </w:rPr>
        <w:t>pomieszczeń magazynowych</w:t>
      </w:r>
      <w:r w:rsidRPr="00AB6D38">
        <w:rPr>
          <w:rFonts w:ascii="Times New Roman" w:hAnsi="Times New Roman" w:cs="Times New Roman"/>
          <w:sz w:val="24"/>
          <w:szCs w:val="24"/>
        </w:rPr>
        <w:t xml:space="preserve"> oraz wpłacie kaucji</w:t>
      </w:r>
      <w:r>
        <w:rPr>
          <w:rFonts w:ascii="Times New Roman" w:hAnsi="Times New Roman" w:cs="Times New Roman"/>
          <w:sz w:val="24"/>
          <w:szCs w:val="24"/>
        </w:rPr>
        <w:t xml:space="preserve"> w wysokości </w:t>
      </w:r>
      <w:r w:rsidRPr="002F354A">
        <w:rPr>
          <w:rFonts w:ascii="Times New Roman" w:hAnsi="Times New Roman" w:cs="Times New Roman"/>
          <w:sz w:val="24"/>
          <w:szCs w:val="24"/>
          <w:highlight w:val="yellow"/>
        </w:rPr>
        <w:t>…… zł,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D38">
        <w:rPr>
          <w:rFonts w:ascii="Times New Roman" w:hAnsi="Times New Roman" w:cs="Times New Roman"/>
          <w:sz w:val="24"/>
          <w:szCs w:val="24"/>
        </w:rPr>
        <w:t>na podstawie obustronnie podpisanego protokołu zdawczo-odbiorczego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6D38">
        <w:rPr>
          <w:rFonts w:ascii="Times New Roman" w:hAnsi="Times New Roman" w:cs="Times New Roman"/>
          <w:sz w:val="24"/>
          <w:szCs w:val="24"/>
        </w:rPr>
        <w:t xml:space="preserve"> stanowiącego podstawę dla ustalenia stanu technicznego garażu.  </w:t>
      </w:r>
    </w:p>
    <w:p w14:paraId="4CECD562" w14:textId="77777777" w:rsidR="000E5DB1" w:rsidRDefault="000E5DB1" w:rsidP="000E5D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C2E605" w14:textId="77777777" w:rsidR="000E5DB1" w:rsidRPr="00FC6C97" w:rsidRDefault="000E5DB1" w:rsidP="000E5D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6D38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33FF2A5B" w14:textId="62B7A2E8" w:rsidR="000E5DB1" w:rsidRPr="00AB6D38" w:rsidRDefault="000E5DB1" w:rsidP="000E5D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6D3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D070F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5F08A50C" w14:textId="77777777" w:rsidR="000E5DB1" w:rsidRPr="008C73FF" w:rsidRDefault="000E5DB1" w:rsidP="000E5DB1">
      <w:pPr>
        <w:jc w:val="both"/>
        <w:rPr>
          <w:rFonts w:ascii="Times New Roman" w:hAnsi="Times New Roman" w:cs="Times New Roman"/>
          <w:sz w:val="24"/>
          <w:szCs w:val="24"/>
        </w:rPr>
      </w:pPr>
      <w:r w:rsidRPr="008C73FF">
        <w:rPr>
          <w:rFonts w:ascii="Times New Roman" w:hAnsi="Times New Roman" w:cs="Times New Roman"/>
          <w:sz w:val="24"/>
          <w:szCs w:val="24"/>
        </w:rPr>
        <w:t xml:space="preserve">Sprawy nieuregulowane w niniejszym Regulaminie rozstrzygane będą przez </w:t>
      </w:r>
      <w:r>
        <w:rPr>
          <w:rFonts w:ascii="Times New Roman" w:hAnsi="Times New Roman" w:cs="Times New Roman"/>
          <w:sz w:val="24"/>
          <w:szCs w:val="24"/>
        </w:rPr>
        <w:t>Zarząd</w:t>
      </w:r>
      <w:r w:rsidRPr="008C7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Średzkiego Inkubatora Przedsiębiorczości</w:t>
      </w:r>
      <w:r w:rsidRPr="008C73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B09BD7" w14:textId="03BBDF58" w:rsidR="000E5DB1" w:rsidRPr="00AB6D38" w:rsidRDefault="000E5DB1" w:rsidP="000E5D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6D3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D070F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3757892F" w14:textId="44FB83E2" w:rsidR="000E5DB1" w:rsidRPr="008C73FF" w:rsidRDefault="000E5DB1" w:rsidP="000E5DB1">
      <w:pPr>
        <w:jc w:val="both"/>
        <w:rPr>
          <w:rFonts w:ascii="Times New Roman" w:hAnsi="Times New Roman" w:cs="Times New Roman"/>
          <w:sz w:val="24"/>
          <w:szCs w:val="24"/>
        </w:rPr>
      </w:pPr>
      <w:r w:rsidRPr="008C73FF">
        <w:rPr>
          <w:rFonts w:ascii="Times New Roman" w:hAnsi="Times New Roman" w:cs="Times New Roman"/>
          <w:sz w:val="24"/>
          <w:szCs w:val="24"/>
        </w:rPr>
        <w:t xml:space="preserve">Niniejszy Regulamin został przyjęty przez Zarząd </w:t>
      </w:r>
      <w:r>
        <w:rPr>
          <w:rFonts w:ascii="Times New Roman" w:hAnsi="Times New Roman" w:cs="Times New Roman"/>
          <w:sz w:val="24"/>
          <w:szCs w:val="24"/>
        </w:rPr>
        <w:t>Średzkiego Inkubatora Przedsiębiorczości</w:t>
      </w:r>
      <w:r w:rsidRPr="008C73FF">
        <w:rPr>
          <w:rFonts w:ascii="Times New Roman" w:hAnsi="Times New Roman" w:cs="Times New Roman"/>
          <w:sz w:val="24"/>
          <w:szCs w:val="24"/>
        </w:rPr>
        <w:t xml:space="preserve"> dni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C73FF">
        <w:rPr>
          <w:rFonts w:ascii="Times New Roman" w:hAnsi="Times New Roman" w:cs="Times New Roman"/>
          <w:sz w:val="24"/>
          <w:szCs w:val="24"/>
        </w:rPr>
        <w:t xml:space="preserve"> </w:t>
      </w:r>
      <w:r w:rsidRPr="002D4FFE">
        <w:rPr>
          <w:rFonts w:ascii="Times New Roman" w:hAnsi="Times New Roman" w:cs="Times New Roman"/>
          <w:sz w:val="24"/>
          <w:szCs w:val="24"/>
          <w:highlight w:val="yellow"/>
        </w:rPr>
        <w:t>…….202</w:t>
      </w:r>
      <w:r w:rsidR="002D4FFE" w:rsidRPr="002D4FFE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Pr="002D4FFE">
        <w:rPr>
          <w:rFonts w:ascii="Times New Roman" w:hAnsi="Times New Roman" w:cs="Times New Roman"/>
          <w:sz w:val="24"/>
          <w:szCs w:val="24"/>
          <w:highlight w:val="yellow"/>
        </w:rPr>
        <w:t xml:space="preserve"> r.</w:t>
      </w:r>
    </w:p>
    <w:p w14:paraId="34369024" w14:textId="77777777" w:rsidR="000E5DB1" w:rsidRPr="008C73FF" w:rsidRDefault="000E5DB1" w:rsidP="000E5DB1">
      <w:pPr>
        <w:jc w:val="both"/>
        <w:rPr>
          <w:rFonts w:ascii="Times New Roman" w:hAnsi="Times New Roman" w:cs="Times New Roman"/>
          <w:sz w:val="24"/>
          <w:szCs w:val="24"/>
        </w:rPr>
      </w:pPr>
      <w:r w:rsidRPr="008C73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4742B" w14:textId="77777777" w:rsidR="000E5DB1" w:rsidRDefault="000E5DB1" w:rsidP="000E5D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296D36" w14:textId="77777777" w:rsidR="000E5DB1" w:rsidRDefault="000E5DB1" w:rsidP="000E5D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4F976C" w14:textId="77777777" w:rsidR="000E5DB1" w:rsidRDefault="000E5DB1" w:rsidP="000E5D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0C5CD" w14:textId="77777777" w:rsidR="000E5DB1" w:rsidRDefault="000E5DB1" w:rsidP="000E5D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…………..………………………………………………..</w:t>
      </w:r>
    </w:p>
    <w:p w14:paraId="766132D2" w14:textId="77777777" w:rsidR="000E5DB1" w:rsidRDefault="000E5DB1" w:rsidP="000E5D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Prezes Zarządu Średzkiego Inkubatora Przedsiębiorczości</w:t>
      </w:r>
    </w:p>
    <w:p w14:paraId="09E78B1E" w14:textId="77777777" w:rsidR="000E5DB1" w:rsidRDefault="000E5DB1" w:rsidP="000E5D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0B5DF" w14:textId="77777777" w:rsidR="000E5DB1" w:rsidRDefault="000E5DB1" w:rsidP="000E5D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DDF9C9" w14:textId="77777777" w:rsidR="000E5DB1" w:rsidRDefault="000E5DB1" w:rsidP="000E5DB1">
      <w:pPr>
        <w:jc w:val="both"/>
        <w:rPr>
          <w:rFonts w:ascii="Times New Roman" w:hAnsi="Times New Roman" w:cs="Times New Roman"/>
          <w:sz w:val="24"/>
          <w:szCs w:val="24"/>
        </w:rPr>
      </w:pPr>
      <w:r w:rsidRPr="00AB6D38">
        <w:rPr>
          <w:rFonts w:ascii="Times New Roman" w:hAnsi="Times New Roman" w:cs="Times New Roman"/>
          <w:sz w:val="24"/>
          <w:szCs w:val="24"/>
        </w:rPr>
        <w:t xml:space="preserve">Środa Śląska, dn……….   </w:t>
      </w:r>
    </w:p>
    <w:p w14:paraId="38296E98" w14:textId="77777777" w:rsidR="000E5DB1" w:rsidRDefault="000E5DB1"/>
    <w:sectPr w:rsidR="000E5D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7FF8F" w14:textId="77777777" w:rsidR="004F556A" w:rsidRDefault="004F556A" w:rsidP="00ED2A50">
      <w:pPr>
        <w:spacing w:after="0" w:line="240" w:lineRule="auto"/>
      </w:pPr>
      <w:r>
        <w:separator/>
      </w:r>
    </w:p>
  </w:endnote>
  <w:endnote w:type="continuationSeparator" w:id="0">
    <w:p w14:paraId="2477D9E4" w14:textId="77777777" w:rsidR="004F556A" w:rsidRDefault="004F556A" w:rsidP="00ED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256CB" w14:textId="77777777" w:rsidR="004F556A" w:rsidRDefault="004F556A" w:rsidP="00ED2A50">
      <w:pPr>
        <w:spacing w:after="0" w:line="240" w:lineRule="auto"/>
      </w:pPr>
      <w:r>
        <w:separator/>
      </w:r>
    </w:p>
  </w:footnote>
  <w:footnote w:type="continuationSeparator" w:id="0">
    <w:p w14:paraId="61DF5B9C" w14:textId="77777777" w:rsidR="004F556A" w:rsidRDefault="004F556A" w:rsidP="00ED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C2BED" w14:textId="69F81E97" w:rsidR="00ED2A50" w:rsidRDefault="00ED2A5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BA827C" wp14:editId="27DFB918">
              <wp:simplePos x="0" y="0"/>
              <wp:positionH relativeFrom="column">
                <wp:posOffset>799465</wp:posOffset>
              </wp:positionH>
              <wp:positionV relativeFrom="paragraph">
                <wp:posOffset>-228600</wp:posOffset>
              </wp:positionV>
              <wp:extent cx="5448300" cy="281940"/>
              <wp:effectExtent l="0" t="0" r="0" b="3810"/>
              <wp:wrapNone/>
              <wp:docPr id="19466393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8300" cy="2819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46B354" w14:textId="0399E124" w:rsidR="00ED2A50" w:rsidRPr="00ED2A50" w:rsidRDefault="00ED2A50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ED2A50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Załącznik nr 4 do Regulaminu Średzkiego Inkubatora Przedsiębiorczości Sp. z o.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BA827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62.95pt;margin-top:-18pt;width:429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7pLLQIAAFQEAAAOAAAAZHJzL2Uyb0RvYy54bWysVEtv2zAMvg/YfxB0X+ykSZcGcYosRYYB&#10;RVsgHXpWZDk2IIuaxMTOfv0o2Xms22nYRSZFio/vIz2/b2vNDsr5CkzGh4OUM2Uk5JXZZfz76/rT&#10;lDOPwuRCg1EZPyrP7xcfP8wbO1MjKEHnyjEKYvyssRkvEe0sSbwsVS38AKwyZCzA1QJJdbskd6Kh&#10;6LVORml6mzTgcutAKu/p9qEz8kWMXxRK4nNReIVMZ5xqw3i6eG7DmSzmYrZzwpaV7MsQ/1BFLSpD&#10;Sc+hHgQKtnfVH6HqSjrwUOBAQp1AUVRSxR6om2H6rptNKayKvRA43p5h8v8vrHw6bOyLY9h+gZYI&#10;DIA01s88XYZ+2sLV4UuVMrIThMczbKpFJulyMh5Pb1IySbKNpsO7ccQ1uby2zuNXBTULQsYd0RLR&#10;EodHj5SRXE8uIZkHXeXrSuuohFFQK+3YQRCJGmON9OI3L21Yk/Hbm0kaAxsIz7vI2lCCS09Bwnbb&#10;9o1uIT9S/w660fBWrisq8lF4fBGOZoH6ovnGZzoKDZQEeomzEtzPv90Hf6KIrJw1NFsZ9z/2winO&#10;9DdD5N0NxwQRw6iMJ59HpLhry/baYvb1CqjzIW2SlVEM/qhPYuGgfqM1WIasZBJGUu6M40lcYTfx&#10;tEZSLZfRicbPCnw0GytD6IB0oOC1fRPO9jwhMfwEpykUs3d0db7hpYHlHqGoIpcB4A7VHnca3Uhx&#10;v2ZhN6716HX5GSx+AQAA//8DAFBLAwQUAAYACAAAACEAg1J3jeAAAAAJAQAADwAAAGRycy9kb3du&#10;cmV2LnhtbEyPwU7DMBBE70j8g7VIXFDr0NCShjgVQkAlbm0KiJsbL0lEvI5iNwl/z3KC48w+zc5k&#10;m8m2YsDeN44UXM8jEEilMw1VCg7F0ywB4YMmo1tHqOAbPWzy87NMp8aNtMNhHyrBIeRTraAOoUul&#10;9GWNVvu565D49ul6qwPLvpKm1yOH21YuomglrW6IP9S6w4cay6/9ySr4uKreX/z0/DrGy7h73A7F&#10;7ZsplLq8mO7vQAScwh8Mv/W5OuTc6ehOZLxoWS+Wa0YVzOIVj2JincTsHBUkNyDzTP5fkP8AAAD/&#10;/wMAUEsBAi0AFAAGAAgAAAAhALaDOJL+AAAA4QEAABMAAAAAAAAAAAAAAAAAAAAAAFtDb250ZW50&#10;X1R5cGVzXS54bWxQSwECLQAUAAYACAAAACEAOP0h/9YAAACUAQAACwAAAAAAAAAAAAAAAAAvAQAA&#10;X3JlbHMvLnJlbHNQSwECLQAUAAYACAAAACEAC4+6Sy0CAABUBAAADgAAAAAAAAAAAAAAAAAuAgAA&#10;ZHJzL2Uyb0RvYy54bWxQSwECLQAUAAYACAAAACEAg1J3jeAAAAAJAQAADwAAAAAAAAAAAAAAAACH&#10;BAAAZHJzL2Rvd25yZXYueG1sUEsFBgAAAAAEAAQA8wAAAJQFAAAAAA==&#10;" fillcolor="white [3201]" stroked="f" strokeweight=".5pt">
              <v:textbox>
                <w:txbxContent>
                  <w:p w14:paraId="3E46B354" w14:textId="0399E124" w:rsidR="00ED2A50" w:rsidRPr="00ED2A50" w:rsidRDefault="00ED2A50">
                    <w:pPr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ED2A50"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Załącznik nr 4 do Regulaminu Średzkiego Inkubatora Przedsiębiorczości Sp. z o.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>o.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26B33B9" wp14:editId="4E1389FF">
          <wp:extent cx="1341120" cy="675735"/>
          <wp:effectExtent l="0" t="0" r="0" b="0"/>
          <wp:docPr id="10973209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320962" name="Obraz 10973209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638" cy="688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AD8971" w14:textId="77777777" w:rsidR="00ED2A50" w:rsidRDefault="00ED2A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834"/>
    <w:multiLevelType w:val="hybridMultilevel"/>
    <w:tmpl w:val="72A0E4E6"/>
    <w:lvl w:ilvl="0" w:tplc="C70219B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37EEC"/>
    <w:multiLevelType w:val="hybridMultilevel"/>
    <w:tmpl w:val="DE2275D2"/>
    <w:lvl w:ilvl="0" w:tplc="71F069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9516A3"/>
    <w:multiLevelType w:val="hybridMultilevel"/>
    <w:tmpl w:val="466E52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DD35EE"/>
    <w:multiLevelType w:val="hybridMultilevel"/>
    <w:tmpl w:val="147E63B0"/>
    <w:lvl w:ilvl="0" w:tplc="AEBE56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8336255">
    <w:abstractNumId w:val="3"/>
  </w:num>
  <w:num w:numId="2" w16cid:durableId="823007410">
    <w:abstractNumId w:val="1"/>
  </w:num>
  <w:num w:numId="3" w16cid:durableId="449010361">
    <w:abstractNumId w:val="0"/>
  </w:num>
  <w:num w:numId="4" w16cid:durableId="1218661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B1"/>
    <w:rsid w:val="00001081"/>
    <w:rsid w:val="00001473"/>
    <w:rsid w:val="000D070F"/>
    <w:rsid w:val="000E5DB1"/>
    <w:rsid w:val="001805FF"/>
    <w:rsid w:val="002D4FFE"/>
    <w:rsid w:val="004F556A"/>
    <w:rsid w:val="005C113C"/>
    <w:rsid w:val="00681015"/>
    <w:rsid w:val="006B32B9"/>
    <w:rsid w:val="0093199D"/>
    <w:rsid w:val="00A11A59"/>
    <w:rsid w:val="00A73DFD"/>
    <w:rsid w:val="00B97F72"/>
    <w:rsid w:val="00ED2A50"/>
    <w:rsid w:val="00F9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80B38"/>
  <w15:chartTrackingRefBased/>
  <w15:docId w15:val="{DB20F175-3729-4942-8F49-28108AEC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D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D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5DB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2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2A50"/>
  </w:style>
  <w:style w:type="paragraph" w:styleId="Stopka">
    <w:name w:val="footer"/>
    <w:basedOn w:val="Normalny"/>
    <w:link w:val="StopkaZnak"/>
    <w:uiPriority w:val="99"/>
    <w:unhideWhenUsed/>
    <w:rsid w:val="00ED2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2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psrodaslas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Kądziela</dc:creator>
  <cp:keywords/>
  <dc:description/>
  <cp:lastModifiedBy>Mariola Kądziela</cp:lastModifiedBy>
  <cp:revision>16</cp:revision>
  <dcterms:created xsi:type="dcterms:W3CDTF">2024-07-25T12:17:00Z</dcterms:created>
  <dcterms:modified xsi:type="dcterms:W3CDTF">2024-07-26T11:51:00Z</dcterms:modified>
</cp:coreProperties>
</file>