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B03F2" w14:textId="2E47BEF4" w:rsidR="008E46F8" w:rsidRPr="00AC6E8A" w:rsidRDefault="00167A1A" w:rsidP="007C15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6E8A">
        <w:rPr>
          <w:rFonts w:ascii="Times New Roman" w:hAnsi="Times New Roman" w:cs="Times New Roman"/>
          <w:b/>
          <w:bCs/>
          <w:sz w:val="28"/>
          <w:szCs w:val="28"/>
        </w:rPr>
        <w:t>Instrukcja obsługi urządzenia wielofunkcyjnego</w:t>
      </w:r>
    </w:p>
    <w:p w14:paraId="31FD7729" w14:textId="77777777" w:rsidR="00167A1A" w:rsidRDefault="00167A1A">
      <w:pPr>
        <w:rPr>
          <w:rFonts w:ascii="Times New Roman" w:hAnsi="Times New Roman" w:cs="Times New Roman"/>
          <w:sz w:val="24"/>
          <w:szCs w:val="24"/>
        </w:rPr>
      </w:pPr>
    </w:p>
    <w:p w14:paraId="680BE7BB" w14:textId="57732265" w:rsidR="00167A1A" w:rsidRPr="00AC6E8A" w:rsidRDefault="00167A1A">
      <w:pPr>
        <w:rPr>
          <w:rFonts w:ascii="Times New Roman" w:hAnsi="Times New Roman" w:cs="Times New Roman"/>
          <w:sz w:val="24"/>
          <w:szCs w:val="24"/>
          <w:u w:val="single"/>
        </w:rPr>
      </w:pPr>
      <w:r w:rsidRPr="00AC6E8A">
        <w:rPr>
          <w:rFonts w:ascii="Times New Roman" w:hAnsi="Times New Roman" w:cs="Times New Roman"/>
          <w:sz w:val="24"/>
          <w:szCs w:val="24"/>
          <w:u w:val="single"/>
        </w:rPr>
        <w:t>Wymogi ogólne</w:t>
      </w:r>
    </w:p>
    <w:p w14:paraId="22AF3707" w14:textId="2B547B7D" w:rsidR="00167A1A" w:rsidRDefault="00167A1A" w:rsidP="00E8771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Przewód zasilający urządzenia powinien być podłączony do gniazdka z kołkiem uziemiającym.</w:t>
      </w:r>
    </w:p>
    <w:p w14:paraId="4D640D59" w14:textId="2E1D6C12" w:rsidR="00167A1A" w:rsidRDefault="00167A1A" w:rsidP="00E8771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Urządzenie powinno być ustawione z zachowaniem minimum 10 cm wolnej przestrzeni między jej tylną częścią a ścianą, w sposób umożliwiający łatwy dostęp do gniazda zasilającego w przypadku awarii.</w:t>
      </w:r>
    </w:p>
    <w:p w14:paraId="1ACAB735" w14:textId="77777777" w:rsidR="00167A1A" w:rsidRDefault="00167A1A" w:rsidP="00E877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E9C438" w14:textId="2C1E6693" w:rsidR="00167A1A" w:rsidRPr="00AC6E8A" w:rsidRDefault="00167A1A" w:rsidP="00E877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6E8A">
        <w:rPr>
          <w:rFonts w:ascii="Times New Roman" w:hAnsi="Times New Roman" w:cs="Times New Roman"/>
          <w:sz w:val="24"/>
          <w:szCs w:val="24"/>
          <w:u w:val="single"/>
        </w:rPr>
        <w:t>Na stanowisku pracy zabrania się:</w:t>
      </w:r>
    </w:p>
    <w:p w14:paraId="50575198" w14:textId="763711B5" w:rsidR="00167A1A" w:rsidRPr="007C1530" w:rsidRDefault="00167A1A" w:rsidP="00E877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Samodzielnego naprawiania urządzenia. Wszelkie awarie należy zgłaszać pracownikowi Średzkiego Inkubatora Przedsiębiorczości osobiście lub mailowo </w:t>
      </w:r>
      <w:r w:rsidR="007C153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na adres </w:t>
      </w:r>
      <w:hyperlink r:id="rId7" w:history="1">
        <w:r w:rsidR="005F7E4E" w:rsidRPr="005F7E4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biuro@srodaslaska.pl</w:t>
        </w:r>
      </w:hyperlink>
      <w:r w:rsidRPr="005F7E4E">
        <w:rPr>
          <w:rFonts w:ascii="Times New Roman" w:hAnsi="Times New Roman" w:cs="Times New Roman"/>
          <w:sz w:val="24"/>
          <w:szCs w:val="24"/>
        </w:rPr>
        <w:t>.</w:t>
      </w:r>
    </w:p>
    <w:p w14:paraId="74CA6810" w14:textId="5A747843" w:rsidR="00167A1A" w:rsidRDefault="00E730BC" w:rsidP="00E877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Otwierania pokryw lub szuflad z papierem w trakcie procesu kopiowania.</w:t>
      </w:r>
    </w:p>
    <w:p w14:paraId="64EA43FD" w14:textId="67C1C4E0" w:rsidR="00E730BC" w:rsidRDefault="00E730BC" w:rsidP="00E877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Wykonywania kopiowania przy podniesionej do góry pokrywie – ze względu na emisję światła laserowego szkodliwego dla oczu i skóry pracownika wykonującego czynności oraz osób z otoczenia.</w:t>
      </w:r>
    </w:p>
    <w:p w14:paraId="22FACC81" w14:textId="6DC448E4" w:rsidR="00E730BC" w:rsidRDefault="00E730BC" w:rsidP="00E877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Przesuwania, czyszczenia lub wykonywania jakichkolwiek czynności innych niż zwykła obsługa – bez uprzedniego odłączenia </w:t>
      </w:r>
      <w:r w:rsidR="00AC6E8A">
        <w:rPr>
          <w:rFonts w:ascii="Times New Roman" w:hAnsi="Times New Roman" w:cs="Times New Roman"/>
          <w:sz w:val="24"/>
          <w:szCs w:val="24"/>
        </w:rPr>
        <w:t>urządzenia od sieci zasilania.</w:t>
      </w:r>
    </w:p>
    <w:p w14:paraId="4742606B" w14:textId="77777777" w:rsidR="00AC6E8A" w:rsidRDefault="00AC6E8A" w:rsidP="00E877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DC54E" w14:textId="7F0FFFE0" w:rsidR="00AC6E8A" w:rsidRPr="007C1530" w:rsidRDefault="00AC6E8A" w:rsidP="00E877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1530">
        <w:rPr>
          <w:rFonts w:ascii="Times New Roman" w:hAnsi="Times New Roman" w:cs="Times New Roman"/>
          <w:sz w:val="24"/>
          <w:szCs w:val="24"/>
          <w:u w:val="single"/>
        </w:rPr>
        <w:t>Czynności do wykonania przed rozpoczęciem pracy:</w:t>
      </w:r>
    </w:p>
    <w:p w14:paraId="39D01338" w14:textId="4CDD7C5F" w:rsidR="00AC6E8A" w:rsidRDefault="00AC6E8A" w:rsidP="00E8771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Upewnić się, że stan przewodów zasilania elektrycznego oraz stan techniczny urządzenia zapewniają bezpieczeństwo pracy a zwłaszcza ochronę przed porażeniem prądem elektrycznym</w:t>
      </w:r>
      <w:r w:rsidR="00E87712">
        <w:rPr>
          <w:rFonts w:ascii="Times New Roman" w:hAnsi="Times New Roman" w:cs="Times New Roman"/>
          <w:sz w:val="24"/>
          <w:szCs w:val="24"/>
        </w:rPr>
        <w:t>.</w:t>
      </w:r>
    </w:p>
    <w:p w14:paraId="598580F0" w14:textId="0BDB445E" w:rsidR="00E87712" w:rsidRDefault="00E87712" w:rsidP="00E8771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Sprawdzić czy z materiałów przeznaczonych do kopiowania </w:t>
      </w:r>
      <w:r w:rsidR="007C1530">
        <w:rPr>
          <w:rFonts w:ascii="Times New Roman" w:hAnsi="Times New Roman" w:cs="Times New Roman"/>
          <w:sz w:val="24"/>
          <w:szCs w:val="24"/>
        </w:rPr>
        <w:t>oraz powierzchni roboczych urządzenia zostały usunięte spinacze biurowe, zszywki i inne metalowe przedmioty, które mogłyby zostać wciągnięte do jego wnętrza.</w:t>
      </w:r>
    </w:p>
    <w:p w14:paraId="5BD2A09F" w14:textId="77777777" w:rsidR="007C1530" w:rsidRDefault="007C1530" w:rsidP="007C15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AD4F2" w14:textId="053707B6" w:rsidR="007C1530" w:rsidRPr="007C1530" w:rsidRDefault="007C1530" w:rsidP="007C15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1530">
        <w:rPr>
          <w:rFonts w:ascii="Times New Roman" w:hAnsi="Times New Roman" w:cs="Times New Roman"/>
          <w:sz w:val="24"/>
          <w:szCs w:val="24"/>
          <w:u w:val="single"/>
        </w:rPr>
        <w:t>Zasady i sposoby bezpiecznego wykonywania pracy:</w:t>
      </w:r>
    </w:p>
    <w:p w14:paraId="585214A6" w14:textId="62F828BD" w:rsidR="007C1530" w:rsidRDefault="007C1530" w:rsidP="007C153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Obserwować komunikaty pojawiające się na wyświetlaczu lub kontrolkach                                          i postępować zgodnie z instrukcją.</w:t>
      </w:r>
    </w:p>
    <w:p w14:paraId="108C2B37" w14:textId="7C039FB6" w:rsidR="007C1530" w:rsidRDefault="007C1530" w:rsidP="007C153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pojawienia się komunikatów eksploatacyjnych takich jak </w:t>
      </w:r>
      <w:r w:rsidR="00C42DF0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zablokowany papier</w:t>
      </w:r>
      <w:r w:rsidR="00C42DF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czy </w:t>
      </w:r>
      <w:r w:rsidR="00C42DF0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uzupełnij toner</w:t>
      </w:r>
      <w:r w:rsidR="00C42DF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należy zwrócić się do pracowni</w:t>
      </w:r>
      <w:r w:rsidR="00C42DF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a ŚIP lub dokonać zgłoszenia mailem na adres </w:t>
      </w:r>
      <w:hyperlink r:id="rId8" w:history="1">
        <w:r w:rsidR="005F7E4E" w:rsidRPr="005F7E4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biuro@srodaslaska.pl</w:t>
        </w:r>
      </w:hyperlink>
      <w:r w:rsidRPr="005F7E4E">
        <w:rPr>
          <w:rFonts w:ascii="Times New Roman" w:hAnsi="Times New Roman" w:cs="Times New Roman"/>
          <w:sz w:val="24"/>
          <w:szCs w:val="24"/>
        </w:rPr>
        <w:t>.</w:t>
      </w:r>
    </w:p>
    <w:p w14:paraId="5A7149EE" w14:textId="41A16C2B" w:rsidR="007C1530" w:rsidRDefault="007C1530" w:rsidP="007C153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pracy wyłączyć urządzenie.</w:t>
      </w:r>
    </w:p>
    <w:p w14:paraId="3D1DF734" w14:textId="77777777" w:rsidR="007C1530" w:rsidRPr="007C1530" w:rsidRDefault="007C1530" w:rsidP="007C15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1530" w:rsidRPr="007C153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98236" w14:textId="77777777" w:rsidR="00745CCE" w:rsidRDefault="00745CCE" w:rsidP="00AC6E8A">
      <w:pPr>
        <w:spacing w:after="0" w:line="240" w:lineRule="auto"/>
      </w:pPr>
      <w:r>
        <w:separator/>
      </w:r>
    </w:p>
  </w:endnote>
  <w:endnote w:type="continuationSeparator" w:id="0">
    <w:p w14:paraId="3A8703A3" w14:textId="77777777" w:rsidR="00745CCE" w:rsidRDefault="00745CCE" w:rsidP="00AC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0231A" w14:textId="77777777" w:rsidR="00745CCE" w:rsidRDefault="00745CCE" w:rsidP="00AC6E8A">
      <w:pPr>
        <w:spacing w:after="0" w:line="240" w:lineRule="auto"/>
      </w:pPr>
      <w:r>
        <w:separator/>
      </w:r>
    </w:p>
  </w:footnote>
  <w:footnote w:type="continuationSeparator" w:id="0">
    <w:p w14:paraId="6A24A972" w14:textId="77777777" w:rsidR="00745CCE" w:rsidRDefault="00745CCE" w:rsidP="00AC6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FBD7C" w14:textId="3DF9790E" w:rsidR="00AC6E8A" w:rsidRDefault="001B14CB">
    <w:pPr>
      <w:pStyle w:val="Nagwek"/>
    </w:pPr>
    <w:r>
      <w:rPr>
        <w:noProof/>
      </w:rPr>
      <w:drawing>
        <wp:inline distT="0" distB="0" distL="0" distR="0" wp14:anchorId="26A5F650" wp14:editId="47E727F0">
          <wp:extent cx="1310128" cy="660118"/>
          <wp:effectExtent l="0" t="0" r="4445" b="6985"/>
          <wp:docPr id="1283981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98191" name="Obraz 128398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129" cy="680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A8BD41" wp14:editId="7A6CFB6C">
              <wp:simplePos x="0" y="0"/>
              <wp:positionH relativeFrom="column">
                <wp:posOffset>921385</wp:posOffset>
              </wp:positionH>
              <wp:positionV relativeFrom="paragraph">
                <wp:posOffset>-99060</wp:posOffset>
              </wp:positionV>
              <wp:extent cx="5288280" cy="327660"/>
              <wp:effectExtent l="0" t="0" r="7620" b="0"/>
              <wp:wrapNone/>
              <wp:docPr id="52251122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8280" cy="327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D8D90E" w14:textId="250FC3A8" w:rsidR="001B14CB" w:rsidRPr="001B14CB" w:rsidRDefault="001B14C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1B14CB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Załącznik nr 2 do Regulaminu Średzkiego Inkubatora Przedsiębiorczości Sp. z o.</w:t>
                          </w:r>
                          <w:r w:rsidRPr="001B14CB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Pr="001B14CB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o.</w:t>
                          </w:r>
                          <w:r w:rsidRPr="001B14CB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CA8BD4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72.55pt;margin-top:-7.8pt;width:416.4pt;height:2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" fillcolor="white [3201]" stroked="f" strokeweight=".5pt">
              <v:textbox>
                <w:txbxContent>
                  <w:p w14:paraId="40D8D90E" w14:textId="250FC3A8" w:rsidR="001B14CB" w:rsidRPr="001B14CB" w:rsidRDefault="001B14CB">
                    <w:pPr>
                      <w:rPr>
                        <w:rFonts w:ascii="Times New Roman" w:hAnsi="Times New Roman" w:cs="Times New Roman"/>
                      </w:rPr>
                    </w:pPr>
                    <w:r w:rsidRPr="001B14CB">
                      <w:rPr>
                        <w:rFonts w:ascii="Times New Roman" w:hAnsi="Times New Roman" w:cs="Times New Roman"/>
                        <w:b/>
                        <w:bCs/>
                      </w:rPr>
                      <w:t>Załącznik nr 2 do Regulaminu Średzkiego Inkubatora Przedsiębiorczości Sp. z o.</w:t>
                    </w:r>
                    <w:r w:rsidRPr="001B14CB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1B14CB">
                      <w:rPr>
                        <w:rFonts w:ascii="Times New Roman" w:hAnsi="Times New Roman" w:cs="Times New Roman"/>
                        <w:b/>
                        <w:bCs/>
                      </w:rPr>
                      <w:t>o.</w:t>
                    </w:r>
                    <w:r w:rsidRPr="001B14CB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578D428C" w14:textId="77777777" w:rsidR="00AC6E8A" w:rsidRDefault="00AC6E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A25F6"/>
    <w:multiLevelType w:val="hybridMultilevel"/>
    <w:tmpl w:val="D8061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A3B70"/>
    <w:multiLevelType w:val="hybridMultilevel"/>
    <w:tmpl w:val="03427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252D6"/>
    <w:multiLevelType w:val="hybridMultilevel"/>
    <w:tmpl w:val="7AEE6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70D65"/>
    <w:multiLevelType w:val="hybridMultilevel"/>
    <w:tmpl w:val="7EAC1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270708">
    <w:abstractNumId w:val="1"/>
  </w:num>
  <w:num w:numId="2" w16cid:durableId="184637924">
    <w:abstractNumId w:val="3"/>
  </w:num>
  <w:num w:numId="3" w16cid:durableId="411389027">
    <w:abstractNumId w:val="2"/>
  </w:num>
  <w:num w:numId="4" w16cid:durableId="172447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F8"/>
    <w:rsid w:val="00167A1A"/>
    <w:rsid w:val="001B14CB"/>
    <w:rsid w:val="005F7E4E"/>
    <w:rsid w:val="00745CCE"/>
    <w:rsid w:val="007C1530"/>
    <w:rsid w:val="008E46F8"/>
    <w:rsid w:val="00AC6E8A"/>
    <w:rsid w:val="00C42DF0"/>
    <w:rsid w:val="00DF2F74"/>
    <w:rsid w:val="00E730BC"/>
    <w:rsid w:val="00E8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42C99"/>
  <w15:chartTrackingRefBased/>
  <w15:docId w15:val="{D987EB4E-B338-4D5D-BBA1-B7087D2D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A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7A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A1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C6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E8A"/>
  </w:style>
  <w:style w:type="paragraph" w:styleId="Stopka">
    <w:name w:val="footer"/>
    <w:basedOn w:val="Normalny"/>
    <w:link w:val="StopkaZnak"/>
    <w:uiPriority w:val="99"/>
    <w:unhideWhenUsed/>
    <w:rsid w:val="00AC6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rodaslas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srodasla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Kądziela</dc:creator>
  <cp:keywords/>
  <dc:description/>
  <cp:lastModifiedBy>Mariola Kądziela</cp:lastModifiedBy>
  <cp:revision>3</cp:revision>
  <dcterms:created xsi:type="dcterms:W3CDTF">2024-07-25T12:13:00Z</dcterms:created>
  <dcterms:modified xsi:type="dcterms:W3CDTF">2024-07-25T12:14:00Z</dcterms:modified>
</cp:coreProperties>
</file>